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20"/>
        <w:jc w:val="center"/>
        <w:rPr>
          <w:rFonts w:hint="eastAsia" w:ascii="宋体" w:hAnsi="宋体"/>
          <w:b/>
          <w:sz w:val="30"/>
          <w:szCs w:val="30"/>
        </w:rPr>
      </w:pPr>
      <w:r>
        <w:rPr>
          <w:rFonts w:hint="eastAsia" w:ascii="宋体" w:hAnsi="宋体"/>
          <w:b/>
          <w:sz w:val="28"/>
          <w:szCs w:val="28"/>
        </w:rPr>
        <w:t xml:space="preserve">四川大学锦城学院 </w:t>
      </w:r>
      <w:r>
        <w:rPr>
          <w:rFonts w:hint="eastAsia" w:ascii="宋体" w:hAnsi="宋体"/>
          <w:b/>
          <w:sz w:val="28"/>
          <w:szCs w:val="28"/>
        </w:rPr>
        <w:br w:type="textWrapping"/>
      </w:r>
      <w:r>
        <w:rPr>
          <w:rFonts w:hint="eastAsia" w:ascii="宋体" w:hAnsi="宋体"/>
          <w:b/>
          <w:sz w:val="30"/>
          <w:szCs w:val="30"/>
        </w:rPr>
        <w:t>XXX专业（类）岗位调查暨人才培养对比分析报告</w:t>
      </w:r>
    </w:p>
    <w:p>
      <w:pPr>
        <w:spacing w:line="360" w:lineRule="auto"/>
        <w:ind w:firstLine="420"/>
        <w:jc w:val="center"/>
        <w:rPr>
          <w:rFonts w:ascii="宋体" w:hAnsi="宋体"/>
          <w:b/>
          <w:sz w:val="28"/>
          <w:szCs w:val="28"/>
        </w:rPr>
      </w:pPr>
      <w:bookmarkStart w:id="1" w:name="_GoBack"/>
      <w:bookmarkEnd w:id="1"/>
      <w:r>
        <w:rPr>
          <w:rFonts w:hint="eastAsia" w:ascii="宋体" w:hAnsi="宋体"/>
          <w:b/>
          <w:sz w:val="28"/>
          <w:szCs w:val="28"/>
        </w:rPr>
        <w:t>（调研要求和报告编写体例参考框架）</w:t>
      </w:r>
    </w:p>
    <w:p>
      <w:pPr>
        <w:spacing w:line="360" w:lineRule="auto"/>
        <w:ind w:firstLine="420"/>
        <w:jc w:val="left"/>
        <w:rPr>
          <w:rFonts w:hint="eastAsia" w:ascii="华文楷体" w:hAnsi="华文楷体" w:eastAsia="华文楷体" w:cs="华文楷体"/>
          <w:bCs/>
          <w:sz w:val="28"/>
          <w:szCs w:val="28"/>
        </w:rPr>
      </w:pPr>
      <w:r>
        <w:rPr>
          <w:rFonts w:hint="eastAsia" w:ascii="华文楷体" w:hAnsi="华文楷体" w:eastAsia="华文楷体" w:cs="华文楷体"/>
          <w:bCs/>
          <w:sz w:val="28"/>
          <w:szCs w:val="28"/>
        </w:rPr>
        <w:t xml:space="preserve"> 说明：本报告是按照四川大学锦城学院开展专业</w:t>
      </w:r>
      <w:r>
        <w:rPr>
          <w:rFonts w:hint="eastAsia" w:ascii="华文楷体" w:hAnsi="华文楷体" w:eastAsia="华文楷体" w:cs="华文楷体"/>
          <w:bCs/>
          <w:sz w:val="28"/>
          <w:szCs w:val="28"/>
          <w:lang w:eastAsia="zh-CN"/>
        </w:rPr>
        <w:t>（类）</w:t>
      </w:r>
      <w:r>
        <w:rPr>
          <w:rFonts w:hint="eastAsia" w:ascii="华文楷体" w:hAnsi="华文楷体" w:eastAsia="华文楷体" w:cs="华文楷体"/>
          <w:bCs/>
          <w:sz w:val="28"/>
          <w:szCs w:val="28"/>
        </w:rPr>
        <w:t>对应的职业岗位群调查暨人才培养对比分析要求，以一个专业或专业类为单元开展调研和分析</w:t>
      </w:r>
      <w:r>
        <w:rPr>
          <w:rFonts w:hint="eastAsia" w:ascii="华文楷体" w:hAnsi="华文楷体" w:eastAsia="华文楷体" w:cs="华文楷体"/>
          <w:bCs/>
          <w:sz w:val="28"/>
          <w:szCs w:val="28"/>
          <w:lang w:eastAsia="zh-CN"/>
        </w:rPr>
        <w:t>而编写的</w:t>
      </w:r>
      <w:r>
        <w:rPr>
          <w:rFonts w:hint="eastAsia" w:ascii="华文楷体" w:hAnsi="华文楷体" w:eastAsia="华文楷体" w:cs="华文楷体"/>
          <w:bCs/>
          <w:sz w:val="28"/>
          <w:szCs w:val="28"/>
        </w:rPr>
        <w:t>。</w:t>
      </w:r>
      <w:r>
        <w:rPr>
          <w:rFonts w:hint="eastAsia" w:ascii="华文楷体" w:hAnsi="华文楷体" w:eastAsia="华文楷体" w:cs="华文楷体"/>
          <w:bCs/>
          <w:sz w:val="28"/>
          <w:szCs w:val="28"/>
          <w:lang w:eastAsia="zh-CN"/>
        </w:rPr>
        <w:t>本报告</w:t>
      </w:r>
      <w:r>
        <w:rPr>
          <w:rFonts w:hint="eastAsia" w:ascii="华文楷体" w:hAnsi="华文楷体" w:eastAsia="华文楷体" w:cs="华文楷体"/>
          <w:bCs/>
          <w:sz w:val="28"/>
          <w:szCs w:val="28"/>
        </w:rPr>
        <w:t>重点对XX(相关)专业（类）对应的</w:t>
      </w:r>
      <w:r>
        <w:rPr>
          <w:rFonts w:hint="eastAsia" w:ascii="华文楷体" w:hAnsi="华文楷体" w:eastAsia="华文楷体" w:cs="华文楷体"/>
          <w:bCs/>
          <w:sz w:val="28"/>
          <w:szCs w:val="28"/>
          <w:lang w:eastAsia="zh-CN"/>
        </w:rPr>
        <w:t>产业、</w:t>
      </w:r>
      <w:r>
        <w:rPr>
          <w:rFonts w:hint="eastAsia" w:ascii="华文楷体" w:hAnsi="华文楷体" w:eastAsia="华文楷体" w:cs="华文楷体"/>
          <w:bCs/>
          <w:sz w:val="28"/>
          <w:szCs w:val="28"/>
        </w:rPr>
        <w:t>行业背景、现状和未来发展趋势</w:t>
      </w:r>
      <w:r>
        <w:rPr>
          <w:rFonts w:hint="eastAsia" w:ascii="华文楷体" w:hAnsi="华文楷体" w:eastAsia="华文楷体" w:cs="华文楷体"/>
          <w:bCs/>
          <w:sz w:val="28"/>
          <w:szCs w:val="28"/>
          <w:lang w:eastAsia="zh-CN"/>
        </w:rPr>
        <w:t>进行了</w:t>
      </w:r>
      <w:r>
        <w:rPr>
          <w:rFonts w:hint="eastAsia" w:ascii="华文楷体" w:hAnsi="华文楷体" w:eastAsia="华文楷体" w:cs="华文楷体"/>
          <w:bCs/>
          <w:sz w:val="28"/>
          <w:szCs w:val="28"/>
        </w:rPr>
        <w:t>调研分析</w:t>
      </w:r>
      <w:r>
        <w:rPr>
          <w:rFonts w:hint="eastAsia" w:ascii="华文楷体" w:hAnsi="华文楷体" w:eastAsia="华文楷体" w:cs="华文楷体"/>
          <w:bCs/>
          <w:sz w:val="28"/>
          <w:szCs w:val="28"/>
          <w:lang w:eastAsia="zh-CN"/>
        </w:rPr>
        <w:t>；对</w:t>
      </w:r>
      <w:r>
        <w:rPr>
          <w:rFonts w:hint="eastAsia" w:ascii="华文楷体" w:hAnsi="华文楷体" w:eastAsia="华文楷体" w:cs="华文楷体"/>
          <w:bCs/>
          <w:sz w:val="28"/>
          <w:szCs w:val="28"/>
        </w:rPr>
        <w:t>有关产业、行业的职业岗位群</w:t>
      </w:r>
      <w:r>
        <w:rPr>
          <w:rFonts w:hint="eastAsia" w:ascii="华文楷体" w:hAnsi="华文楷体" w:eastAsia="华文楷体" w:cs="华文楷体"/>
          <w:bCs/>
          <w:sz w:val="28"/>
          <w:szCs w:val="28"/>
          <w:lang w:eastAsia="zh-CN"/>
        </w:rPr>
        <w:t>的学历需求、工作任务、职责、晋升路径，</w:t>
      </w:r>
      <w:r>
        <w:rPr>
          <w:rFonts w:hint="eastAsia" w:ascii="华文楷体" w:hAnsi="华文楷体" w:eastAsia="华文楷体" w:cs="华文楷体"/>
          <w:bCs/>
          <w:sz w:val="28"/>
          <w:szCs w:val="28"/>
        </w:rPr>
        <w:t>不同层次人才知识、能力、素养需求</w:t>
      </w:r>
      <w:r>
        <w:rPr>
          <w:rFonts w:hint="eastAsia" w:ascii="华文楷体" w:hAnsi="华文楷体" w:eastAsia="华文楷体" w:cs="华文楷体"/>
          <w:bCs/>
          <w:sz w:val="28"/>
          <w:szCs w:val="28"/>
          <w:lang w:eastAsia="zh-CN"/>
        </w:rPr>
        <w:t>，人才培养典型支撑课程进行了</w:t>
      </w:r>
      <w:r>
        <w:rPr>
          <w:rFonts w:hint="eastAsia" w:ascii="华文楷体" w:hAnsi="华文楷体" w:eastAsia="华文楷体" w:cs="华文楷体"/>
          <w:bCs/>
          <w:sz w:val="28"/>
          <w:szCs w:val="28"/>
        </w:rPr>
        <w:t>调查，</w:t>
      </w:r>
      <w:r>
        <w:rPr>
          <w:rFonts w:hint="eastAsia" w:ascii="华文楷体" w:hAnsi="华文楷体" w:eastAsia="华文楷体" w:cs="华文楷体"/>
          <w:bCs/>
          <w:sz w:val="28"/>
          <w:szCs w:val="28"/>
          <w:lang w:eastAsia="zh-CN"/>
        </w:rPr>
        <w:t>对</w:t>
      </w:r>
      <w:r>
        <w:rPr>
          <w:rFonts w:hint="eastAsia" w:ascii="华文楷体" w:hAnsi="华文楷体" w:eastAsia="华文楷体" w:cs="华文楷体"/>
          <w:bCs/>
          <w:sz w:val="28"/>
          <w:szCs w:val="28"/>
        </w:rPr>
        <w:t>不同层次、类型学校</w:t>
      </w:r>
      <w:r>
        <w:rPr>
          <w:rFonts w:hint="eastAsia" w:ascii="华文楷体" w:hAnsi="华文楷体" w:eastAsia="华文楷体" w:cs="华文楷体"/>
          <w:bCs/>
          <w:sz w:val="28"/>
          <w:szCs w:val="28"/>
          <w:lang w:eastAsia="zh-CN"/>
        </w:rPr>
        <w:t>相关</w:t>
      </w:r>
      <w:r>
        <w:rPr>
          <w:rFonts w:hint="eastAsia" w:ascii="华文楷体" w:hAnsi="华文楷体" w:eastAsia="华文楷体" w:cs="华文楷体"/>
          <w:bCs/>
          <w:sz w:val="28"/>
          <w:szCs w:val="28"/>
        </w:rPr>
        <w:t>专业（类）人才培养</w:t>
      </w:r>
      <w:r>
        <w:rPr>
          <w:rFonts w:hint="eastAsia" w:ascii="华文楷体" w:hAnsi="华文楷体" w:eastAsia="华文楷体" w:cs="华文楷体"/>
          <w:bCs/>
          <w:sz w:val="28"/>
          <w:szCs w:val="28"/>
          <w:lang w:eastAsia="zh-CN"/>
        </w:rPr>
        <w:t>进行了</w:t>
      </w:r>
      <w:r>
        <w:rPr>
          <w:rFonts w:hint="eastAsia" w:ascii="华文楷体" w:hAnsi="华文楷体" w:eastAsia="华文楷体" w:cs="华文楷体"/>
          <w:bCs/>
          <w:sz w:val="28"/>
          <w:szCs w:val="28"/>
        </w:rPr>
        <w:t>对比分析。</w:t>
      </w:r>
    </w:p>
    <w:p>
      <w:pPr>
        <w:spacing w:line="360" w:lineRule="auto"/>
        <w:ind w:firstLine="420"/>
        <w:jc w:val="left"/>
        <w:rPr>
          <w:rFonts w:hint="eastAsia" w:ascii="华文楷体" w:hAnsi="华文楷体" w:eastAsia="华文楷体" w:cs="华文楷体"/>
          <w:bCs/>
          <w:sz w:val="28"/>
          <w:szCs w:val="28"/>
        </w:rPr>
      </w:pPr>
      <w:r>
        <w:rPr>
          <w:rFonts w:hint="eastAsia" w:ascii="华文楷体" w:hAnsi="华文楷体" w:eastAsia="华文楷体" w:cs="华文楷体"/>
          <w:bCs/>
          <w:sz w:val="28"/>
          <w:szCs w:val="28"/>
        </w:rPr>
        <w:t xml:space="preserve">调查分析的主持人为：       ；参与人员有：            </w:t>
      </w:r>
    </w:p>
    <w:p>
      <w:pPr>
        <w:spacing w:line="360" w:lineRule="auto"/>
        <w:ind w:firstLine="420"/>
        <w:jc w:val="left"/>
        <w:rPr>
          <w:rFonts w:hint="eastAsia" w:ascii="华文楷体" w:hAnsi="华文楷体" w:eastAsia="华文楷体" w:cs="华文楷体"/>
          <w:bCs/>
          <w:sz w:val="28"/>
          <w:szCs w:val="28"/>
        </w:rPr>
      </w:pPr>
      <w:r>
        <w:rPr>
          <w:rFonts w:hint="eastAsia" w:ascii="华文楷体" w:hAnsi="华文楷体" w:eastAsia="华文楷体" w:cs="华文楷体"/>
          <w:bCs/>
          <w:sz w:val="28"/>
          <w:szCs w:val="28"/>
          <w:lang w:eastAsia="zh-CN"/>
        </w:rPr>
        <w:t>报告撰写的主要</w:t>
      </w:r>
      <w:r>
        <w:rPr>
          <w:rFonts w:hint="eastAsia" w:ascii="华文楷体" w:hAnsi="华文楷体" w:eastAsia="华文楷体" w:cs="华文楷体"/>
          <w:bCs/>
          <w:sz w:val="28"/>
          <w:szCs w:val="28"/>
        </w:rPr>
        <w:t>执笔人</w:t>
      </w:r>
      <w:r>
        <w:rPr>
          <w:rFonts w:hint="eastAsia" w:ascii="华文楷体" w:hAnsi="华文楷体" w:eastAsia="华文楷体" w:cs="华文楷体"/>
          <w:bCs/>
          <w:sz w:val="28"/>
          <w:szCs w:val="28"/>
          <w:lang w:eastAsia="zh-CN"/>
        </w:rPr>
        <w:t>为：</w:t>
      </w:r>
      <w:r>
        <w:rPr>
          <w:rFonts w:hint="eastAsia" w:ascii="华文楷体" w:hAnsi="华文楷体" w:eastAsia="华文楷体" w:cs="华文楷体"/>
          <w:bCs/>
          <w:sz w:val="28"/>
          <w:szCs w:val="28"/>
        </w:rPr>
        <w:t xml:space="preserve">      </w:t>
      </w:r>
    </w:p>
    <w:p>
      <w:pPr>
        <w:spacing w:line="360" w:lineRule="auto"/>
        <w:ind w:firstLine="420"/>
        <w:jc w:val="left"/>
        <w:rPr>
          <w:rFonts w:ascii="华文楷体" w:hAnsi="华文楷体" w:eastAsia="华文楷体" w:cs="华文楷体"/>
          <w:bCs/>
          <w:sz w:val="28"/>
          <w:szCs w:val="28"/>
        </w:rPr>
      </w:pPr>
      <w:r>
        <w:rPr>
          <w:rFonts w:hint="eastAsia" w:ascii="华文楷体" w:hAnsi="华文楷体" w:eastAsia="华文楷体" w:cs="华文楷体"/>
          <w:bCs/>
          <w:sz w:val="28"/>
          <w:szCs w:val="28"/>
          <w:lang w:eastAsia="zh-CN"/>
        </w:rPr>
        <w:t>报告</w:t>
      </w:r>
      <w:r>
        <w:rPr>
          <w:rFonts w:hint="eastAsia" w:ascii="华文楷体" w:hAnsi="华文楷体" w:eastAsia="华文楷体" w:cs="华文楷体"/>
          <w:bCs/>
          <w:sz w:val="28"/>
          <w:szCs w:val="28"/>
        </w:rPr>
        <w:t>审定人</w:t>
      </w:r>
      <w:r>
        <w:rPr>
          <w:rFonts w:hint="eastAsia" w:ascii="华文楷体" w:hAnsi="华文楷体" w:eastAsia="华文楷体" w:cs="华文楷体"/>
          <w:bCs/>
          <w:sz w:val="28"/>
          <w:szCs w:val="28"/>
          <w:lang w:eastAsia="zh-CN"/>
        </w:rPr>
        <w:t>为：</w:t>
      </w:r>
      <w:r>
        <w:rPr>
          <w:rFonts w:hint="eastAsia" w:ascii="华文楷体" w:hAnsi="华文楷体" w:eastAsia="华文楷体" w:cs="华文楷体"/>
          <w:bCs/>
          <w:sz w:val="28"/>
          <w:szCs w:val="28"/>
        </w:rPr>
        <w:t xml:space="preserve">      </w:t>
      </w:r>
    </w:p>
    <w:p>
      <w:pPr>
        <w:spacing w:line="360" w:lineRule="auto"/>
        <w:ind w:firstLine="420"/>
        <w:jc w:val="left"/>
        <w:rPr>
          <w:rFonts w:ascii="华文楷体" w:hAnsi="华文楷体" w:eastAsia="华文楷体" w:cs="华文楷体"/>
          <w:bCs/>
          <w:sz w:val="28"/>
          <w:szCs w:val="28"/>
        </w:rPr>
      </w:pPr>
      <w:r>
        <w:rPr>
          <w:rFonts w:hint="eastAsia" w:ascii="华文楷体" w:hAnsi="华文楷体" w:eastAsia="华文楷体" w:cs="华文楷体"/>
          <w:bCs/>
          <w:color w:val="FF0000"/>
          <w:sz w:val="28"/>
          <w:szCs w:val="28"/>
          <w:lang w:eastAsia="zh-CN"/>
        </w:rPr>
        <w:t>（</w:t>
      </w:r>
      <w:r>
        <w:rPr>
          <w:rFonts w:hint="eastAsia" w:ascii="华文楷体" w:hAnsi="华文楷体" w:eastAsia="华文楷体" w:cs="华文楷体"/>
          <w:bCs/>
          <w:color w:val="FF0000"/>
          <w:sz w:val="28"/>
          <w:szCs w:val="28"/>
        </w:rPr>
        <w:t>本报告按书的体例编写，</w:t>
      </w:r>
      <w:r>
        <w:rPr>
          <w:rFonts w:hint="eastAsia" w:ascii="华文楷体" w:hAnsi="华文楷体" w:eastAsia="华文楷体" w:cs="华文楷体"/>
          <w:bCs/>
          <w:color w:val="FF0000"/>
          <w:sz w:val="28"/>
          <w:szCs w:val="28"/>
          <w:lang w:eastAsia="zh-CN"/>
        </w:rPr>
        <w:t>共</w:t>
      </w:r>
      <w:r>
        <w:rPr>
          <w:rFonts w:hint="eastAsia" w:ascii="华文楷体" w:hAnsi="华文楷体" w:eastAsia="华文楷体" w:cs="华文楷体"/>
          <w:bCs/>
          <w:color w:val="FF0000"/>
          <w:sz w:val="28"/>
          <w:szCs w:val="28"/>
          <w:lang w:val="en-US" w:eastAsia="zh-CN"/>
        </w:rPr>
        <w:t>4</w:t>
      </w:r>
      <w:r>
        <w:rPr>
          <w:rFonts w:hint="eastAsia" w:ascii="华文楷体" w:hAnsi="华文楷体" w:eastAsia="华文楷体" w:cs="华文楷体"/>
          <w:bCs/>
          <w:color w:val="FF0000"/>
          <w:sz w:val="28"/>
          <w:szCs w:val="28"/>
        </w:rPr>
        <w:t>个部分，在此</w:t>
      </w:r>
      <w:r>
        <w:rPr>
          <w:rFonts w:hint="eastAsia" w:ascii="华文楷体" w:hAnsi="华文楷体" w:eastAsia="华文楷体" w:cs="华文楷体"/>
          <w:bCs/>
          <w:color w:val="FF0000"/>
          <w:sz w:val="28"/>
          <w:szCs w:val="28"/>
          <w:lang w:eastAsia="zh-CN"/>
        </w:rPr>
        <w:t>参考框架基础上，</w:t>
      </w:r>
      <w:r>
        <w:rPr>
          <w:rFonts w:hint="eastAsia" w:ascii="华文楷体" w:hAnsi="华文楷体" w:eastAsia="华文楷体" w:cs="华文楷体"/>
          <w:bCs/>
          <w:color w:val="FF0000"/>
          <w:sz w:val="28"/>
          <w:szCs w:val="28"/>
        </w:rPr>
        <w:t>各</w:t>
      </w:r>
      <w:r>
        <w:rPr>
          <w:rFonts w:hint="eastAsia" w:ascii="华文楷体" w:hAnsi="华文楷体" w:eastAsia="华文楷体" w:cs="华文楷体"/>
          <w:bCs/>
          <w:color w:val="FF0000"/>
          <w:sz w:val="28"/>
          <w:szCs w:val="28"/>
          <w:lang w:eastAsia="zh-CN"/>
        </w:rPr>
        <w:t>课题组</w:t>
      </w:r>
      <w:r>
        <w:rPr>
          <w:rFonts w:hint="eastAsia" w:ascii="华文楷体" w:hAnsi="华文楷体" w:eastAsia="华文楷体" w:cs="华文楷体"/>
          <w:bCs/>
          <w:color w:val="FF0000"/>
          <w:sz w:val="28"/>
          <w:szCs w:val="28"/>
        </w:rPr>
        <w:t>可以根据自身情况进行</w:t>
      </w:r>
      <w:r>
        <w:rPr>
          <w:rFonts w:hint="eastAsia" w:ascii="华文楷体" w:hAnsi="华文楷体" w:eastAsia="华文楷体" w:cs="华文楷体"/>
          <w:bCs/>
          <w:color w:val="FF0000"/>
          <w:sz w:val="28"/>
          <w:szCs w:val="28"/>
          <w:lang w:eastAsia="zh-CN"/>
        </w:rPr>
        <w:t>适当调整；</w:t>
      </w:r>
      <w:r>
        <w:rPr>
          <w:rFonts w:hint="eastAsia" w:ascii="华文楷体" w:hAnsi="华文楷体" w:eastAsia="华文楷体" w:cs="华文楷体"/>
          <w:b/>
          <w:bCs w:val="0"/>
          <w:color w:val="FF0000"/>
          <w:sz w:val="28"/>
          <w:szCs w:val="28"/>
          <w:lang w:eastAsia="zh-CN"/>
        </w:rPr>
        <w:t>各分院应保持合成一册出版的各个调研报告风格一致。）</w:t>
      </w:r>
    </w:p>
    <w:p>
      <w:pPr>
        <w:spacing w:line="360" w:lineRule="auto"/>
        <w:ind w:firstLine="420"/>
        <w:jc w:val="left"/>
        <w:rPr>
          <w:rFonts w:ascii="华文楷体" w:hAnsi="华文楷体" w:eastAsia="华文楷体" w:cs="华文楷体"/>
          <w:bCs/>
          <w:sz w:val="28"/>
          <w:szCs w:val="28"/>
        </w:rPr>
      </w:pPr>
    </w:p>
    <w:p>
      <w:pPr>
        <w:spacing w:line="360" w:lineRule="auto"/>
        <w:ind w:firstLine="420"/>
        <w:jc w:val="center"/>
        <w:rPr>
          <w:rFonts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b/>
          <w:sz w:val="32"/>
          <w:szCs w:val="32"/>
          <w:lang w:val="en-US" w:eastAsia="zh-CN"/>
        </w:rPr>
        <w:t>XX</w:t>
      </w:r>
      <w:r>
        <w:rPr>
          <w:rFonts w:hint="eastAsia" w:ascii="黑体" w:hAnsi="黑体" w:eastAsia="黑体"/>
          <w:b/>
          <w:sz w:val="32"/>
          <w:szCs w:val="32"/>
        </w:rPr>
        <w:t>相关</w:t>
      </w:r>
      <w:r>
        <w:rPr>
          <w:rFonts w:hint="eastAsia" w:ascii="黑体" w:hAnsi="黑体" w:eastAsia="黑体"/>
          <w:b/>
          <w:sz w:val="32"/>
          <w:szCs w:val="32"/>
          <w:lang w:eastAsia="zh-CN"/>
        </w:rPr>
        <w:t>产业、</w:t>
      </w:r>
      <w:r>
        <w:rPr>
          <w:rFonts w:hint="eastAsia" w:ascii="黑体" w:hAnsi="黑体" w:eastAsia="黑体"/>
          <w:b/>
          <w:sz w:val="32"/>
          <w:szCs w:val="32"/>
        </w:rPr>
        <w:t>行业调研与分析</w:t>
      </w:r>
    </w:p>
    <w:p>
      <w:pPr>
        <w:spacing w:line="360" w:lineRule="auto"/>
        <w:ind w:firstLine="420"/>
        <w:rPr>
          <w:rFonts w:ascii="宋体" w:hAnsi="宋体"/>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调研要求：</w:t>
      </w:r>
      <w:r>
        <w:rPr>
          <w:rFonts w:hint="eastAsia" w:ascii="宋体" w:hAnsi="宋体"/>
          <w:color w:val="000000" w:themeColor="text1"/>
          <w:sz w:val="24"/>
          <w14:textFill>
            <w14:solidFill>
              <w14:schemeClr w14:val="tx1"/>
            </w14:solidFill>
          </w14:textFill>
        </w:rPr>
        <w:t>扼要分析我国当前相关</w:t>
      </w:r>
      <w:r>
        <w:rPr>
          <w:rFonts w:hint="eastAsia" w:ascii="宋体" w:hAnsi="宋体"/>
          <w:color w:val="000000" w:themeColor="text1"/>
          <w:sz w:val="24"/>
          <w:lang w:eastAsia="zh-CN"/>
          <w14:textFill>
            <w14:solidFill>
              <w14:schemeClr w14:val="tx1"/>
            </w14:solidFill>
          </w14:textFill>
        </w:rPr>
        <w:t>产业、</w:t>
      </w:r>
      <w:r>
        <w:rPr>
          <w:rFonts w:hint="eastAsia" w:ascii="宋体" w:hAnsi="宋体"/>
          <w:color w:val="000000" w:themeColor="text1"/>
          <w:sz w:val="24"/>
          <w14:textFill>
            <w14:solidFill>
              <w14:schemeClr w14:val="tx1"/>
            </w14:solidFill>
          </w14:textFill>
        </w:rPr>
        <w:t>行业的发展现状，并预测未来该</w:t>
      </w:r>
      <w:r>
        <w:rPr>
          <w:rFonts w:hint="eastAsia" w:ascii="宋体" w:hAnsi="宋体"/>
          <w:color w:val="000000" w:themeColor="text1"/>
          <w:sz w:val="24"/>
          <w:lang w:eastAsia="zh-CN"/>
          <w14:textFill>
            <w14:solidFill>
              <w14:schemeClr w14:val="tx1"/>
            </w14:solidFill>
          </w14:textFill>
        </w:rPr>
        <w:t>产业、</w:t>
      </w:r>
      <w:r>
        <w:rPr>
          <w:rFonts w:hint="eastAsia" w:ascii="宋体" w:hAnsi="宋体"/>
          <w:color w:val="000000" w:themeColor="text1"/>
          <w:sz w:val="24"/>
          <w14:textFill>
            <w14:solidFill>
              <w14:schemeClr w14:val="tx1"/>
            </w14:solidFill>
          </w14:textFill>
        </w:rPr>
        <w:t>行业发展趋势。</w:t>
      </w:r>
    </w:p>
    <w:p>
      <w:pPr>
        <w:spacing w:line="360" w:lineRule="auto"/>
        <w:ind w:firstLine="420"/>
        <w:rPr>
          <w:rFonts w:ascii="宋体" w:hAnsi="宋体"/>
          <w:b/>
          <w:color w:val="000000" w:themeColor="text1"/>
          <w:sz w:val="28"/>
          <w:szCs w:val="28"/>
          <w14:textFill>
            <w14:solidFill>
              <w14:schemeClr w14:val="tx1"/>
            </w14:solidFill>
          </w14:textFill>
        </w:rPr>
      </w:pPr>
      <w:r>
        <w:rPr>
          <w:rFonts w:hint="eastAsia" w:ascii="宋体" w:hAnsi="宋体"/>
          <w:color w:val="000000" w:themeColor="text1"/>
          <w:sz w:val="24"/>
          <w14:textFill>
            <w14:solidFill>
              <w14:schemeClr w14:val="tx1"/>
            </w14:solidFill>
          </w14:textFill>
        </w:rPr>
        <w:t>该部分编写体例如下：</w:t>
      </w:r>
    </w:p>
    <w:p>
      <w:pPr>
        <w:spacing w:line="360" w:lineRule="auto"/>
        <w:ind w:firstLine="42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一、行业发展现状分析</w:t>
      </w:r>
    </w:p>
    <w:p>
      <w:pPr>
        <w:spacing w:line="360" w:lineRule="auto"/>
        <w:ind w:firstLine="540" w:firstLineChars="225"/>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（一）国家层面相关</w:t>
      </w:r>
      <w:r>
        <w:rPr>
          <w:rFonts w:hint="eastAsia" w:ascii="宋体" w:hAnsi="宋体"/>
          <w:color w:val="000000" w:themeColor="text1"/>
          <w:sz w:val="24"/>
          <w:lang w:eastAsia="zh-CN"/>
          <w14:textFill>
            <w14:solidFill>
              <w14:schemeClr w14:val="tx1"/>
            </w14:solidFill>
          </w14:textFill>
        </w:rPr>
        <w:t>产业、</w:t>
      </w:r>
      <w:r>
        <w:rPr>
          <w:rFonts w:hint="eastAsia" w:ascii="宋体" w:hAnsi="宋体"/>
          <w:color w:val="000000" w:themeColor="text1"/>
          <w:sz w:val="24"/>
          <w14:textFill>
            <w14:solidFill>
              <w14:schemeClr w14:val="tx1"/>
            </w14:solidFill>
          </w14:textFill>
        </w:rPr>
        <w:t>行业背景、发展现状</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通过国家、部门、行业（协会）的统计、调查、咨询、规划报告等，分析行业发展现状及战略规划。</w:t>
      </w:r>
    </w:p>
    <w:p>
      <w:pPr>
        <w:spacing w:line="360" w:lineRule="auto"/>
        <w:ind w:firstLine="540" w:firstLineChars="225"/>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（二）着重分析区域相关</w:t>
      </w:r>
      <w:r>
        <w:rPr>
          <w:rFonts w:hint="eastAsia" w:ascii="宋体" w:hAnsi="宋体"/>
          <w:color w:val="000000" w:themeColor="text1"/>
          <w:sz w:val="24"/>
          <w:lang w:eastAsia="zh-CN"/>
          <w14:textFill>
            <w14:solidFill>
              <w14:schemeClr w14:val="tx1"/>
            </w14:solidFill>
          </w14:textFill>
        </w:rPr>
        <w:t>产业、</w:t>
      </w:r>
      <w:r>
        <w:rPr>
          <w:rFonts w:hint="eastAsia" w:ascii="宋体" w:hAnsi="宋体"/>
          <w:color w:val="000000" w:themeColor="text1"/>
          <w:sz w:val="24"/>
          <w14:textFill>
            <w14:solidFill>
              <w14:schemeClr w14:val="tx1"/>
            </w14:solidFill>
          </w14:textFill>
        </w:rPr>
        <w:t>行业发展现状</w:t>
      </w:r>
    </w:p>
    <w:p>
      <w:pPr>
        <w:spacing w:line="360" w:lineRule="auto"/>
        <w:ind w:firstLine="42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通过分析地方政府、行业主管部门、人力资源主管部门、行业协会</w:t>
      </w:r>
      <w:r>
        <w:rPr>
          <w:rFonts w:hint="eastAsia" w:ascii="宋体" w:hAnsi="宋体"/>
          <w:color w:val="000000" w:themeColor="text1"/>
          <w:sz w:val="24"/>
          <w:lang w:eastAsia="zh-CN"/>
          <w14:textFill>
            <w14:solidFill>
              <w14:schemeClr w14:val="tx1"/>
            </w14:solidFill>
          </w14:textFill>
        </w:rPr>
        <w:t>、业内有影响力的企业</w:t>
      </w:r>
      <w:r>
        <w:rPr>
          <w:rFonts w:hint="eastAsia" w:ascii="宋体" w:hAnsi="宋体"/>
          <w:color w:val="000000" w:themeColor="text1"/>
          <w:sz w:val="24"/>
          <w14:textFill>
            <w14:solidFill>
              <w14:schemeClr w14:val="tx1"/>
            </w14:solidFill>
          </w14:textFill>
        </w:rPr>
        <w:t>的统计、调查、咨询、规划报告，分析特定区域（成渝经济区、长三角、珠三角、环渤海经济区等）相关行产业、</w:t>
      </w:r>
      <w:r>
        <w:rPr>
          <w:rFonts w:hint="eastAsia" w:ascii="宋体" w:hAnsi="宋体"/>
          <w:color w:val="000000" w:themeColor="text1"/>
          <w:sz w:val="24"/>
          <w:lang w:eastAsia="zh-CN"/>
          <w14:textFill>
            <w14:solidFill>
              <w14:schemeClr w14:val="tx1"/>
            </w14:solidFill>
          </w14:textFill>
        </w:rPr>
        <w:t>行</w:t>
      </w:r>
      <w:r>
        <w:rPr>
          <w:rFonts w:hint="eastAsia" w:ascii="宋体" w:hAnsi="宋体"/>
          <w:color w:val="000000" w:themeColor="text1"/>
          <w:sz w:val="24"/>
          <w14:textFill>
            <w14:solidFill>
              <w14:schemeClr w14:val="tx1"/>
            </w14:solidFill>
          </w14:textFill>
        </w:rPr>
        <w:t>业的发展现状及对专业人才需求的</w:t>
      </w:r>
      <w:r>
        <w:rPr>
          <w:rFonts w:hint="eastAsia" w:ascii="宋体" w:hAnsi="宋体"/>
          <w:color w:val="000000" w:themeColor="text1"/>
          <w:sz w:val="24"/>
          <w:lang w:eastAsia="zh-CN"/>
          <w14:textFill>
            <w14:solidFill>
              <w14:schemeClr w14:val="tx1"/>
            </w14:solidFill>
          </w14:textFill>
        </w:rPr>
        <w:t>状况</w:t>
      </w:r>
      <w:r>
        <w:rPr>
          <w:rFonts w:hint="eastAsia" w:ascii="宋体" w:hAnsi="宋体"/>
          <w:color w:val="000000" w:themeColor="text1"/>
          <w:sz w:val="24"/>
          <w14:textFill>
            <w14:solidFill>
              <w14:schemeClr w14:val="tx1"/>
            </w14:solidFill>
          </w14:textFill>
        </w:rPr>
        <w:t>。</w:t>
      </w:r>
    </w:p>
    <w:p>
      <w:pPr>
        <w:spacing w:line="360" w:lineRule="auto"/>
        <w:ind w:firstLine="630" w:firstLineChars="224"/>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二、产业、行业未来发展趋势分析</w:t>
      </w:r>
    </w:p>
    <w:p>
      <w:pPr>
        <w:spacing w:line="360" w:lineRule="auto"/>
        <w:ind w:firstLine="540" w:firstLineChars="225"/>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通过国际组织、国外主要发达国家、国内的发展规划报告、调研数据，行业主管部门、</w:t>
      </w:r>
      <w:r>
        <w:rPr>
          <w:rFonts w:hint="eastAsia" w:ascii="宋体" w:hAnsi="宋体"/>
          <w:color w:val="000000" w:themeColor="text1"/>
          <w:sz w:val="24"/>
          <w:lang w:eastAsia="zh-CN"/>
          <w14:textFill>
            <w14:solidFill>
              <w14:schemeClr w14:val="tx1"/>
            </w14:solidFill>
          </w14:textFill>
        </w:rPr>
        <w:t>业内有影响力的</w:t>
      </w:r>
      <w:r>
        <w:rPr>
          <w:rFonts w:hint="eastAsia" w:ascii="宋体" w:hAnsi="宋体"/>
          <w:color w:val="000000" w:themeColor="text1"/>
          <w:sz w:val="24"/>
          <w14:textFill>
            <w14:solidFill>
              <w14:schemeClr w14:val="tx1"/>
            </w14:solidFill>
          </w14:textFill>
        </w:rPr>
        <w:t>企业的咨询、调研</w:t>
      </w:r>
      <w:r>
        <w:rPr>
          <w:rFonts w:hint="eastAsia" w:ascii="宋体" w:hAnsi="宋体"/>
          <w:color w:val="000000" w:themeColor="text1"/>
          <w:sz w:val="24"/>
          <w:lang w:eastAsia="zh-CN"/>
          <w14:textFill>
            <w14:solidFill>
              <w14:schemeClr w14:val="tx1"/>
            </w14:solidFill>
          </w14:textFill>
        </w:rPr>
        <w:t>报告</w:t>
      </w:r>
      <w:r>
        <w:rPr>
          <w:rFonts w:hint="eastAsia" w:ascii="宋体" w:hAnsi="宋体"/>
          <w:color w:val="000000" w:themeColor="text1"/>
          <w:sz w:val="24"/>
          <w14:textFill>
            <w14:solidFill>
              <w14:schemeClr w14:val="tx1"/>
            </w14:solidFill>
          </w14:textFill>
        </w:rPr>
        <w:t>，预测产业、行业未来发展趋势。</w:t>
      </w:r>
    </w:p>
    <w:p>
      <w:pPr>
        <w:spacing w:line="360" w:lineRule="auto"/>
        <w:ind w:firstLine="420"/>
        <w:jc w:val="center"/>
        <w:rPr>
          <w:rFonts w:ascii="黑体" w:hAnsi="黑体" w:eastAsia="黑体"/>
          <w:b/>
          <w:color w:val="000000" w:themeColor="text1"/>
          <w:sz w:val="32"/>
          <w:szCs w:val="32"/>
          <w14:textFill>
            <w14:solidFill>
              <w14:schemeClr w14:val="tx1"/>
            </w14:solidFill>
          </w14:textFill>
        </w:rPr>
      </w:pPr>
      <w:r>
        <w:rPr>
          <w:rFonts w:hint="eastAsia" w:ascii="黑体" w:hAnsi="黑体" w:eastAsia="黑体"/>
          <w:b/>
          <w:color w:val="000000" w:themeColor="text1"/>
          <w:sz w:val="32"/>
          <w:szCs w:val="32"/>
          <w14:textFill>
            <w14:solidFill>
              <w14:schemeClr w14:val="tx1"/>
            </w14:solidFill>
          </w14:textFill>
        </w:rPr>
        <w:t>第</w:t>
      </w:r>
      <w:r>
        <w:rPr>
          <w:rFonts w:hint="eastAsia" w:ascii="黑体" w:hAnsi="黑体" w:eastAsia="黑体"/>
          <w:b/>
          <w:color w:val="000000" w:themeColor="text1"/>
          <w:sz w:val="32"/>
          <w:szCs w:val="32"/>
          <w:lang w:eastAsia="zh-CN"/>
          <w14:textFill>
            <w14:solidFill>
              <w14:schemeClr w14:val="tx1"/>
            </w14:solidFill>
          </w14:textFill>
        </w:rPr>
        <w:t>二</w:t>
      </w:r>
      <w:r>
        <w:rPr>
          <w:rFonts w:hint="eastAsia" w:ascii="黑体" w:hAnsi="黑体" w:eastAsia="黑体"/>
          <w:b/>
          <w:color w:val="000000" w:themeColor="text1"/>
          <w:sz w:val="32"/>
          <w:szCs w:val="32"/>
          <w14:textFill>
            <w14:solidFill>
              <w14:schemeClr w14:val="tx1"/>
            </w14:solidFill>
          </w14:textFill>
        </w:rPr>
        <w:t xml:space="preserve">部分 </w:t>
      </w:r>
      <w:r>
        <w:rPr>
          <w:rFonts w:hint="eastAsia" w:ascii="黑体" w:hAnsi="黑体" w:eastAsia="黑体"/>
          <w:b/>
          <w:color w:val="000000" w:themeColor="text1"/>
          <w:sz w:val="32"/>
          <w:szCs w:val="32"/>
          <w:lang w:val="en-US" w:eastAsia="zh-CN"/>
          <w14:textFill>
            <w14:solidFill>
              <w14:schemeClr w14:val="tx1"/>
            </w14:solidFill>
          </w14:textFill>
        </w:rPr>
        <w:t>XX（产业）</w:t>
      </w:r>
      <w:r>
        <w:rPr>
          <w:rFonts w:hint="eastAsia" w:ascii="黑体" w:hAnsi="黑体" w:eastAsia="黑体"/>
          <w:b/>
          <w:color w:val="000000" w:themeColor="text1"/>
          <w:sz w:val="32"/>
          <w:szCs w:val="32"/>
          <w14:textFill>
            <w14:solidFill>
              <w14:schemeClr w14:val="tx1"/>
            </w14:solidFill>
          </w14:textFill>
        </w:rPr>
        <w:t>行业岗位（群）调研分析</w:t>
      </w:r>
    </w:p>
    <w:p>
      <w:pPr>
        <w:spacing w:line="360" w:lineRule="auto"/>
        <w:ind w:firstLine="482" w:firstLineChars="200"/>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调研要求：</w:t>
      </w:r>
    </w:p>
    <w:p>
      <w:pPr>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1.调查国内外典型的企、事业单位相关职业岗位，分初、中、高级职位进行岗位（群）共性的描述，并做出对比。</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2.分析报告应对每个岗位（群）应具有的知识、能力结构以及岗位（群）中的各级岗位所需要的能力结构的内在联系进行对比分析。</w:t>
      </w:r>
    </w:p>
    <w:p>
      <w:pPr>
        <w:spacing w:line="360" w:lineRule="auto"/>
        <w:ind w:firstLine="562" w:firstLineChars="200"/>
        <w:rPr>
          <w:rFonts w:hint="eastAsia"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一、当前行业岗位（群）及人才</w:t>
      </w:r>
      <w:r>
        <w:rPr>
          <w:rFonts w:hint="eastAsia" w:ascii="宋体" w:hAnsi="宋体"/>
          <w:b/>
          <w:color w:val="000000" w:themeColor="text1"/>
          <w:sz w:val="28"/>
          <w:szCs w:val="28"/>
          <w:lang w:eastAsia="zh-CN"/>
          <w14:textFill>
            <w14:solidFill>
              <w14:schemeClr w14:val="tx1"/>
            </w14:solidFill>
          </w14:textFill>
        </w:rPr>
        <w:t>需求</w:t>
      </w:r>
      <w:r>
        <w:rPr>
          <w:rFonts w:hint="eastAsia" w:ascii="宋体" w:hAnsi="宋体"/>
          <w:b/>
          <w:color w:val="000000" w:themeColor="text1"/>
          <w:sz w:val="28"/>
          <w:szCs w:val="28"/>
          <w14:textFill>
            <w14:solidFill>
              <w14:schemeClr w14:val="tx1"/>
            </w14:solidFill>
          </w14:textFill>
        </w:rPr>
        <w:t>调研分析</w:t>
      </w:r>
    </w:p>
    <w:p>
      <w:pPr>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该部分编写体例如下：</w:t>
      </w:r>
      <w:r>
        <w:rPr>
          <w:rFonts w:hint="eastAsia" w:ascii="宋体" w:hAnsi="宋体"/>
          <w:color w:val="000000" w:themeColor="text1"/>
          <w:sz w:val="24"/>
          <w:lang w:eastAsia="zh-CN"/>
          <w14:textFill>
            <w14:solidFill>
              <w14:schemeClr w14:val="tx1"/>
            </w14:solidFill>
          </w14:textFill>
        </w:rPr>
        <w:t>（</w:t>
      </w:r>
      <w:r>
        <w:rPr>
          <w:rFonts w:hint="eastAsia" w:ascii="华文楷体" w:hAnsi="华文楷体" w:eastAsia="华文楷体" w:cs="华文楷体"/>
          <w:b/>
          <w:bCs/>
          <w:color w:val="FF0000"/>
          <w:sz w:val="30"/>
          <w:szCs w:val="30"/>
          <w:lang w:eastAsia="zh-CN"/>
        </w:rPr>
        <w:t>该部分按岗位名类、级别重复</w:t>
      </w:r>
      <w:r>
        <w:rPr>
          <w:rFonts w:hint="eastAsia" w:ascii="宋体" w:hAnsi="宋体"/>
          <w:color w:val="000000" w:themeColor="text1"/>
          <w:sz w:val="24"/>
          <w:lang w:eastAsia="zh-CN"/>
          <w14:textFill>
            <w14:solidFill>
              <w14:schemeClr w14:val="tx1"/>
            </w14:solidFill>
          </w14:textFill>
        </w:rPr>
        <w:t>）</w:t>
      </w:r>
    </w:p>
    <w:p>
      <w:pPr>
        <w:tabs>
          <w:tab w:val="left" w:pos="142"/>
        </w:tabs>
        <w:spacing w:line="360" w:lineRule="auto"/>
        <w:ind w:firstLine="480" w:firstLineChars="200"/>
        <w:rPr>
          <w:rFonts w:hint="eastAsia" w:ascii="宋体" w:hAnsi="宋体" w:eastAsia="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岗位（群）</w:t>
      </w:r>
      <w:r>
        <w:rPr>
          <w:rFonts w:hint="eastAsia" w:ascii="宋体" w:hAnsi="宋体"/>
          <w:b/>
          <w:bCs/>
          <w:color w:val="000000" w:themeColor="text1"/>
          <w:sz w:val="24"/>
          <w:lang w:val="en-US" w:eastAsia="zh-CN"/>
          <w14:textFill>
            <w14:solidFill>
              <w14:schemeClr w14:val="tx1"/>
            </w14:solidFill>
          </w14:textFill>
        </w:rPr>
        <w:t xml:space="preserve">n  </w:t>
      </w:r>
    </w:p>
    <w:p>
      <w:pPr>
        <w:tabs>
          <w:tab w:val="left" w:pos="142"/>
        </w:tabs>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（一）岗位（群）：（名称） </w:t>
      </w:r>
    </w:p>
    <w:p>
      <w:pPr>
        <w:tabs>
          <w:tab w:val="left" w:pos="142"/>
        </w:tabs>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（二）典型</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行业</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企业：（行业</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企业</w:t>
      </w:r>
      <w:r>
        <w:rPr>
          <w:rFonts w:hint="eastAsia" w:ascii="宋体" w:hAnsi="宋体"/>
          <w:color w:val="000000" w:themeColor="text1"/>
          <w:sz w:val="24"/>
          <w:lang w:eastAsia="zh-CN"/>
          <w14:textFill>
            <w14:solidFill>
              <w14:schemeClr w14:val="tx1"/>
            </w14:solidFill>
          </w14:textFill>
        </w:rPr>
        <w:t>通用简介</w:t>
      </w:r>
    </w:p>
    <w:p>
      <w:pPr>
        <w:tabs>
          <w:tab w:val="left" w:pos="142"/>
        </w:tabs>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（三）学历要求：（专科、本科、研究生）</w:t>
      </w:r>
    </w:p>
    <w:p>
      <w:pPr>
        <w:tabs>
          <w:tab w:val="left" w:pos="142"/>
        </w:tabs>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（四）主要职责：（关键词：规划、设计、实施、制造、安装、调试、运行、维护、服务、支持等，较详细的描述）</w:t>
      </w:r>
    </w:p>
    <w:p>
      <w:pPr>
        <w:tabs>
          <w:tab w:val="left" w:pos="142"/>
        </w:tabs>
        <w:spacing w:line="360" w:lineRule="auto"/>
        <w:ind w:firstLine="560" w:firstLineChars="200"/>
        <w:rPr>
          <w:rFonts w:ascii="华文楷体" w:hAnsi="华文楷体" w:eastAsia="华文楷体" w:cs="华文楷体"/>
          <w:bCs/>
          <w:sz w:val="28"/>
          <w:szCs w:val="28"/>
        </w:rPr>
      </w:pPr>
      <w:r>
        <w:rPr>
          <w:rFonts w:hint="eastAsia" w:ascii="宋体" w:hAnsi="宋体"/>
          <w:color w:val="000000" w:themeColor="text1"/>
          <w:sz w:val="24"/>
          <w14:textFill>
            <w14:solidFill>
              <w14:schemeClr w14:val="tx1"/>
            </w14:solidFill>
          </w14:textFill>
        </w:rPr>
        <w:t>（五）岗位晋升</w:t>
      </w:r>
      <w:r>
        <w:rPr>
          <w:rFonts w:hint="eastAsia" w:ascii="宋体" w:hAnsi="宋体"/>
          <w:color w:val="000000" w:themeColor="text1"/>
          <w:sz w:val="24"/>
          <w:lang w:eastAsia="zh-CN"/>
          <w14:textFill>
            <w14:solidFill>
              <w14:schemeClr w14:val="tx1"/>
            </w14:solidFill>
          </w14:textFill>
        </w:rPr>
        <w:t>路径</w:t>
      </w:r>
    </w:p>
    <w:p>
      <w:pPr>
        <w:tabs>
          <w:tab w:val="left" w:pos="142"/>
        </w:tabs>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（六）</w:t>
      </w:r>
      <w:r>
        <w:rPr>
          <w:rFonts w:hint="eastAsia" w:ascii="宋体" w:hAnsi="宋体"/>
          <w:color w:val="000000" w:themeColor="text1"/>
          <w:sz w:val="24"/>
          <w:lang w:eastAsia="zh-CN"/>
          <w14:textFill>
            <w14:solidFill>
              <w14:schemeClr w14:val="tx1"/>
            </w14:solidFill>
          </w14:textFill>
        </w:rPr>
        <w:t>岗位（群）</w:t>
      </w:r>
      <w:r>
        <w:rPr>
          <w:rFonts w:hint="eastAsia" w:ascii="宋体" w:hAnsi="宋体"/>
          <w:color w:val="000000" w:themeColor="text1"/>
          <w:sz w:val="24"/>
          <w14:textFill>
            <w14:solidFill>
              <w14:schemeClr w14:val="tx1"/>
            </w14:solidFill>
          </w14:textFill>
        </w:rPr>
        <w:t>人才</w:t>
      </w:r>
      <w:r>
        <w:rPr>
          <w:rFonts w:hint="eastAsia" w:ascii="宋体" w:hAnsi="宋体"/>
          <w:color w:val="000000" w:themeColor="text1"/>
          <w:sz w:val="24"/>
          <w:lang w:eastAsia="zh-CN"/>
          <w14:textFill>
            <w14:solidFill>
              <w14:schemeClr w14:val="tx1"/>
            </w14:solidFill>
          </w14:textFill>
        </w:rPr>
        <w:t>需求指标分析</w:t>
      </w:r>
    </w:p>
    <w:p>
      <w:pPr>
        <w:tabs>
          <w:tab w:val="left" w:pos="142"/>
        </w:tabs>
        <w:spacing w:line="360" w:lineRule="auto"/>
        <w:ind w:firstLine="600" w:firstLineChars="2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1.知识要求</w:t>
      </w:r>
    </w:p>
    <w:p>
      <w:pPr>
        <w:tabs>
          <w:tab w:val="left" w:pos="142"/>
        </w:tabs>
        <w:spacing w:line="360" w:lineRule="auto"/>
        <w:ind w:firstLine="600" w:firstLineChars="2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2.技能要求</w:t>
      </w:r>
    </w:p>
    <w:p>
      <w:pPr>
        <w:tabs>
          <w:tab w:val="left" w:pos="142"/>
        </w:tabs>
        <w:spacing w:line="360" w:lineRule="auto"/>
        <w:ind w:firstLine="600" w:firstLineChars="25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3.素养要求</w:t>
      </w:r>
    </w:p>
    <w:p>
      <w:pPr>
        <w:tabs>
          <w:tab w:val="left" w:pos="142"/>
        </w:tabs>
        <w:spacing w:line="360" w:lineRule="auto"/>
        <w:ind w:firstLine="600" w:firstLineChars="25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4</w:t>
      </w:r>
      <w:r>
        <w:rPr>
          <w:rFonts w:hint="eastAsia" w:ascii="宋体" w:hAnsi="宋体"/>
          <w:color w:val="000000" w:themeColor="text1"/>
          <w:sz w:val="24"/>
          <w14:textFill>
            <w14:solidFill>
              <w14:schemeClr w14:val="tx1"/>
            </w14:solidFill>
          </w14:textFill>
        </w:rPr>
        <w:t>.证书要求</w:t>
      </w:r>
    </w:p>
    <w:p>
      <w:pPr>
        <w:tabs>
          <w:tab w:val="left" w:pos="142"/>
        </w:tabs>
        <w:spacing w:line="360" w:lineRule="auto"/>
        <w:ind w:firstLine="600" w:firstLineChars="250"/>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5</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eastAsia="zh-CN"/>
          <w14:textFill>
            <w14:solidFill>
              <w14:schemeClr w14:val="tx1"/>
            </w14:solidFill>
          </w14:textFill>
        </w:rPr>
        <w:t>实践经验要求</w:t>
      </w:r>
    </w:p>
    <w:p>
      <w:pPr>
        <w:tabs>
          <w:tab w:val="left" w:pos="142"/>
        </w:tabs>
        <w:spacing w:line="360" w:lineRule="auto"/>
        <w:ind w:firstLine="480" w:firstLineChars="200"/>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（七）岗位（群）人才培养典型支撑课程</w:t>
      </w:r>
    </w:p>
    <w:p>
      <w:pPr>
        <w:spacing w:line="360" w:lineRule="auto"/>
        <w:ind w:firstLine="562" w:firstLineChars="200"/>
        <w:rPr>
          <w:rFonts w:hint="eastAsia"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二、未来</w:t>
      </w:r>
      <w:r>
        <w:rPr>
          <w:rFonts w:hint="eastAsia" w:ascii="宋体" w:hAnsi="宋体"/>
          <w:b/>
          <w:color w:val="000000" w:themeColor="text1"/>
          <w:sz w:val="28"/>
          <w:szCs w:val="28"/>
          <w:lang w:eastAsia="zh-CN"/>
          <w14:textFill>
            <w14:solidFill>
              <w14:schemeClr w14:val="tx1"/>
            </w14:solidFill>
          </w14:textFill>
        </w:rPr>
        <w:t>（</w:t>
      </w:r>
      <w:r>
        <w:rPr>
          <w:rFonts w:hint="eastAsia" w:ascii="宋体" w:hAnsi="宋体"/>
          <w:b/>
          <w:color w:val="000000" w:themeColor="text1"/>
          <w:sz w:val="28"/>
          <w:szCs w:val="28"/>
          <w:lang w:val="en-US" w:eastAsia="zh-CN"/>
          <w14:textFill>
            <w14:solidFill>
              <w14:schemeClr w14:val="tx1"/>
            </w14:solidFill>
          </w14:textFill>
        </w:rPr>
        <w:t>5到10年</w:t>
      </w:r>
      <w:r>
        <w:rPr>
          <w:rFonts w:hint="eastAsia" w:ascii="宋体" w:hAnsi="宋体"/>
          <w:b/>
          <w:color w:val="000000" w:themeColor="text1"/>
          <w:sz w:val="28"/>
          <w:szCs w:val="28"/>
          <w:lang w:eastAsia="zh-CN"/>
          <w14:textFill>
            <w14:solidFill>
              <w14:schemeClr w14:val="tx1"/>
            </w14:solidFill>
          </w14:textFill>
        </w:rPr>
        <w:t>）</w:t>
      </w:r>
      <w:r>
        <w:rPr>
          <w:rFonts w:hint="eastAsia" w:ascii="宋体" w:hAnsi="宋体"/>
          <w:b/>
          <w:color w:val="000000" w:themeColor="text1"/>
          <w:sz w:val="28"/>
          <w:szCs w:val="28"/>
          <w14:textFill>
            <w14:solidFill>
              <w14:schemeClr w14:val="tx1"/>
            </w14:solidFill>
          </w14:textFill>
        </w:rPr>
        <w:t>行业岗位（群）及人才</w:t>
      </w:r>
      <w:r>
        <w:rPr>
          <w:rFonts w:hint="eastAsia" w:ascii="宋体" w:hAnsi="宋体"/>
          <w:b/>
          <w:color w:val="000000" w:themeColor="text1"/>
          <w:sz w:val="28"/>
          <w:szCs w:val="28"/>
          <w:lang w:eastAsia="zh-CN"/>
          <w14:textFill>
            <w14:solidFill>
              <w14:schemeClr w14:val="tx1"/>
            </w14:solidFill>
          </w14:textFill>
        </w:rPr>
        <w:t>需求</w:t>
      </w:r>
      <w:r>
        <w:rPr>
          <w:rFonts w:hint="eastAsia" w:ascii="宋体" w:hAnsi="宋体"/>
          <w:b/>
          <w:color w:val="000000" w:themeColor="text1"/>
          <w:sz w:val="28"/>
          <w:szCs w:val="28"/>
          <w14:textFill>
            <w14:solidFill>
              <w14:schemeClr w14:val="tx1"/>
            </w14:solidFill>
          </w14:textFill>
        </w:rPr>
        <w:t>预测分析</w:t>
      </w:r>
    </w:p>
    <w:p>
      <w:pPr>
        <w:tabs>
          <w:tab w:val="left" w:pos="142"/>
        </w:tabs>
        <w:spacing w:line="360" w:lineRule="auto"/>
        <w:ind w:firstLine="480" w:firstLineChars="200"/>
        <w:rPr>
          <w:rFonts w:hint="eastAsia" w:ascii="宋体" w:hAnsi="宋体" w:eastAsia="宋体"/>
          <w:b/>
          <w:bCs/>
          <w:color w:val="000000" w:themeColor="text1"/>
          <w:sz w:val="24"/>
          <w:lang w:eastAsia="zh-CN"/>
          <w14:textFill>
            <w14:solidFill>
              <w14:schemeClr w14:val="tx1"/>
            </w14:solidFill>
          </w14:textFill>
        </w:rPr>
      </w:pPr>
      <w:r>
        <w:rPr>
          <w:rFonts w:hint="eastAsia" w:ascii="宋体" w:hAnsi="宋体"/>
          <w:b/>
          <w:bCs/>
          <w:color w:val="000000" w:themeColor="text1"/>
          <w:sz w:val="24"/>
          <w:lang w:eastAsia="zh-CN"/>
          <w14:textFill>
            <w14:solidFill>
              <w14:schemeClr w14:val="tx1"/>
            </w14:solidFill>
          </w14:textFill>
        </w:rPr>
        <w:t>岗位（群）</w:t>
      </w:r>
      <w:r>
        <w:rPr>
          <w:rFonts w:hint="eastAsia" w:ascii="宋体" w:hAnsi="宋体"/>
          <w:b/>
          <w:bCs/>
          <w:color w:val="000000" w:themeColor="text1"/>
          <w:sz w:val="24"/>
          <w:lang w:val="en-US" w:eastAsia="zh-CN"/>
          <w14:textFill>
            <w14:solidFill>
              <w14:schemeClr w14:val="tx1"/>
            </w14:solidFill>
          </w14:textFill>
        </w:rPr>
        <w:t xml:space="preserve">n  </w:t>
      </w:r>
    </w:p>
    <w:p>
      <w:pPr>
        <w:tabs>
          <w:tab w:val="left" w:pos="142"/>
        </w:tabs>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w:t>
      </w:r>
      <w:r>
        <w:rPr>
          <w:rFonts w:hint="eastAsia" w:ascii="宋体" w:hAnsi="宋体"/>
          <w:color w:val="000000" w:themeColor="text1"/>
          <w:sz w:val="24"/>
          <w:lang w:eastAsia="zh-CN"/>
          <w14:textFill>
            <w14:solidFill>
              <w14:schemeClr w14:val="tx1"/>
            </w14:solidFill>
          </w14:textFill>
        </w:rPr>
        <w:t>可能</w:t>
      </w:r>
      <w:r>
        <w:rPr>
          <w:rFonts w:hint="eastAsia" w:ascii="宋体" w:hAnsi="宋体"/>
          <w:color w:val="000000" w:themeColor="text1"/>
          <w:sz w:val="24"/>
          <w14:textFill>
            <w14:solidFill>
              <w14:schemeClr w14:val="tx1"/>
            </w14:solidFill>
          </w14:textFill>
        </w:rPr>
        <w:t xml:space="preserve">岗位（群）：（名称） </w:t>
      </w:r>
    </w:p>
    <w:p>
      <w:pPr>
        <w:tabs>
          <w:tab w:val="left" w:pos="142"/>
        </w:tabs>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w:t>
      </w:r>
      <w:r>
        <w:rPr>
          <w:rFonts w:hint="eastAsia" w:ascii="宋体" w:hAnsi="宋体"/>
          <w:color w:val="000000" w:themeColor="text1"/>
          <w:sz w:val="24"/>
          <w:lang w:eastAsia="zh-CN"/>
          <w14:textFill>
            <w14:solidFill>
              <w14:schemeClr w14:val="tx1"/>
            </w14:solidFill>
          </w14:textFill>
        </w:rPr>
        <w:t>可能的</w:t>
      </w:r>
      <w:r>
        <w:rPr>
          <w:rFonts w:hint="eastAsia" w:ascii="宋体" w:hAnsi="宋体"/>
          <w:color w:val="000000" w:themeColor="text1"/>
          <w:sz w:val="24"/>
          <w14:textFill>
            <w14:solidFill>
              <w14:schemeClr w14:val="tx1"/>
            </w14:solidFill>
          </w14:textFill>
        </w:rPr>
        <w:t>学历要求：（专科、本科、研究生）</w:t>
      </w:r>
    </w:p>
    <w:p>
      <w:pPr>
        <w:tabs>
          <w:tab w:val="left" w:pos="142"/>
        </w:tabs>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（三）</w:t>
      </w:r>
      <w:r>
        <w:rPr>
          <w:rFonts w:hint="eastAsia" w:ascii="宋体" w:hAnsi="宋体"/>
          <w:color w:val="000000" w:themeColor="text1"/>
          <w:sz w:val="24"/>
          <w:lang w:eastAsia="zh-CN"/>
          <w14:textFill>
            <w14:solidFill>
              <w14:schemeClr w14:val="tx1"/>
            </w14:solidFill>
          </w14:textFill>
        </w:rPr>
        <w:t>预判的</w:t>
      </w:r>
      <w:r>
        <w:rPr>
          <w:rFonts w:hint="eastAsia" w:ascii="宋体" w:hAnsi="宋体"/>
          <w:color w:val="000000" w:themeColor="text1"/>
          <w:sz w:val="24"/>
          <w14:textFill>
            <w14:solidFill>
              <w14:schemeClr w14:val="tx1"/>
            </w14:solidFill>
          </w14:textFill>
        </w:rPr>
        <w:t>主要职责：（关键词：规划、设计、实施、制造、安装、调试、运行、维护、服务、支持等，对未来岗位较详细的描述）</w:t>
      </w:r>
    </w:p>
    <w:p>
      <w:pPr>
        <w:tabs>
          <w:tab w:val="left" w:pos="142"/>
        </w:tabs>
        <w:spacing w:line="360" w:lineRule="auto"/>
        <w:ind w:left="420" w:leftChars="200" w:firstLine="120" w:firstLineChars="5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（四）专业（类）人才培养规格</w:t>
      </w:r>
      <w:r>
        <w:rPr>
          <w:rFonts w:hint="eastAsia" w:ascii="宋体" w:hAnsi="宋体"/>
          <w:color w:val="000000" w:themeColor="text1"/>
          <w:sz w:val="24"/>
          <w:lang w:eastAsia="zh-CN"/>
          <w14:textFill>
            <w14:solidFill>
              <w14:schemeClr w14:val="tx1"/>
            </w14:solidFill>
          </w14:textFill>
        </w:rPr>
        <w:t>预判</w:t>
      </w:r>
    </w:p>
    <w:p>
      <w:pPr>
        <w:tabs>
          <w:tab w:val="left" w:pos="142"/>
        </w:tabs>
        <w:spacing w:line="360" w:lineRule="auto"/>
        <w:ind w:firstLine="600" w:firstLineChars="2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1.知识要求</w:t>
      </w:r>
    </w:p>
    <w:p>
      <w:pPr>
        <w:tabs>
          <w:tab w:val="left" w:pos="142"/>
        </w:tabs>
        <w:spacing w:line="360" w:lineRule="auto"/>
        <w:ind w:firstLine="600" w:firstLineChars="2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2.技能要求</w:t>
      </w:r>
    </w:p>
    <w:p>
      <w:pPr>
        <w:tabs>
          <w:tab w:val="left" w:pos="142"/>
        </w:tabs>
        <w:spacing w:line="360" w:lineRule="auto"/>
        <w:ind w:firstLine="600" w:firstLineChars="25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3.素养要求</w:t>
      </w:r>
    </w:p>
    <w:p>
      <w:pPr>
        <w:tabs>
          <w:tab w:val="left" w:pos="142"/>
        </w:tabs>
        <w:spacing w:line="360" w:lineRule="auto"/>
        <w:ind w:left="420" w:leftChars="200" w:firstLine="140" w:firstLineChars="50"/>
        <w:rPr>
          <w:rFonts w:ascii="宋体" w:hAnsi="宋体"/>
          <w:color w:val="000000" w:themeColor="text1"/>
          <w:sz w:val="24"/>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说明：侧重新兴岗位对学生知识、技能、素养的新要求</w:t>
      </w:r>
    </w:p>
    <w:p>
      <w:pPr>
        <w:tabs>
          <w:tab w:val="left" w:pos="142"/>
        </w:tabs>
        <w:spacing w:line="360" w:lineRule="auto"/>
        <w:ind w:firstLine="600" w:firstLineChars="2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（五）</w:t>
      </w:r>
      <w:r>
        <w:rPr>
          <w:rFonts w:hint="eastAsia" w:ascii="宋体" w:hAnsi="宋体"/>
          <w:color w:val="000000" w:themeColor="text1"/>
          <w:sz w:val="24"/>
          <w:lang w:eastAsia="zh-CN"/>
          <w14:textFill>
            <w14:solidFill>
              <w14:schemeClr w14:val="tx1"/>
            </w14:solidFill>
          </w14:textFill>
        </w:rPr>
        <w:t>人才培养方面需新增的</w:t>
      </w:r>
      <w:r>
        <w:rPr>
          <w:rFonts w:hint="eastAsia" w:ascii="宋体" w:hAnsi="宋体"/>
          <w:color w:val="000000" w:themeColor="text1"/>
          <w:sz w:val="24"/>
          <w14:textFill>
            <w14:solidFill>
              <w14:schemeClr w14:val="tx1"/>
            </w14:solidFill>
          </w14:textFill>
        </w:rPr>
        <w:t>课程及实训</w:t>
      </w:r>
    </w:p>
    <w:p>
      <w:pPr>
        <w:tabs>
          <w:tab w:val="left" w:pos="142"/>
        </w:tabs>
        <w:spacing w:line="360" w:lineRule="auto"/>
        <w:ind w:left="420" w:leftChars="20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1.主要课程</w:t>
      </w:r>
    </w:p>
    <w:p>
      <w:pPr>
        <w:tabs>
          <w:tab w:val="left" w:pos="142"/>
        </w:tabs>
        <w:spacing w:line="360" w:lineRule="auto"/>
        <w:ind w:left="420" w:leftChars="20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2.实训项目</w:t>
      </w:r>
    </w:p>
    <w:p>
      <w:pPr>
        <w:tabs>
          <w:tab w:val="left" w:pos="142"/>
        </w:tabs>
        <w:spacing w:line="360" w:lineRule="auto"/>
        <w:rPr>
          <w:rFonts w:hint="eastAsia" w:ascii="楷体_GB2312" w:hAnsi="宋体" w:eastAsia="楷体_GB2312"/>
          <w:color w:val="000000" w:themeColor="text1"/>
          <w:sz w:val="28"/>
          <w:szCs w:val="28"/>
          <w:lang w:eastAsia="zh-CN"/>
          <w14:textFill>
            <w14:solidFill>
              <w14:schemeClr w14:val="tx1"/>
            </w14:solidFill>
          </w14:textFill>
        </w:rPr>
      </w:pPr>
      <w:r>
        <w:rPr>
          <w:rFonts w:hint="eastAsia" w:ascii="楷体_GB2312" w:hAnsi="宋体" w:eastAsia="楷体_GB2312"/>
          <w:color w:val="000000" w:themeColor="text1"/>
          <w:sz w:val="28"/>
          <w:szCs w:val="28"/>
          <w:lang w:val="en-US" w:eastAsia="zh-CN"/>
          <w14:textFill>
            <w14:solidFill>
              <w14:schemeClr w14:val="tx1"/>
            </w14:solidFill>
          </w14:textFill>
        </w:rPr>
        <w:tab/>
      </w:r>
      <w:r>
        <w:rPr>
          <w:rFonts w:hint="eastAsia" w:ascii="楷体_GB2312" w:hAnsi="宋体" w:eastAsia="楷体_GB2312"/>
          <w:color w:val="000000" w:themeColor="text1"/>
          <w:sz w:val="28"/>
          <w:szCs w:val="28"/>
          <w:lang w:val="en-US" w:eastAsia="zh-CN"/>
          <w14:textFill>
            <w14:solidFill>
              <w14:schemeClr w14:val="tx1"/>
            </w14:solidFill>
          </w14:textFill>
        </w:rPr>
        <w:tab/>
      </w:r>
      <w:r>
        <w:rPr>
          <w:rFonts w:hint="eastAsia" w:ascii="楷体_GB2312" w:hAnsi="宋体" w:eastAsia="楷体_GB2312"/>
          <w:color w:val="000000" w:themeColor="text1"/>
          <w:sz w:val="28"/>
          <w:szCs w:val="28"/>
          <w:lang w:eastAsia="zh-CN"/>
          <w14:textFill>
            <w14:solidFill>
              <w14:schemeClr w14:val="tx1"/>
            </w14:solidFill>
          </w14:textFill>
        </w:rPr>
        <w:t>说明：本部分对未来岗位（群）及其人才需求做出预测性分析；未来岗位（群）可能跨专业或跨学科，可能不适合列入任何现有专业（类、群），可在本部分对未来专业设置和人才培养给出建议。</w:t>
      </w:r>
    </w:p>
    <w:p>
      <w:pPr>
        <w:spacing w:line="360" w:lineRule="auto"/>
        <w:ind w:firstLine="540" w:firstLineChars="225"/>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华文楷体" w:hAnsi="华文楷体" w:eastAsia="华文楷体" w:cs="华文楷体"/>
          <w:b/>
          <w:bCs/>
          <w:color w:val="FF0000"/>
          <w:sz w:val="28"/>
          <w:szCs w:val="28"/>
          <w:lang w:eastAsia="zh-CN"/>
        </w:rPr>
        <w:t>本部分是重点。前一二部分考虑公开出版，第三部分主要供应用型专业培养方案制订参考，可不公开出版</w:t>
      </w:r>
      <w:r>
        <w:rPr>
          <w:rFonts w:hint="eastAsia" w:ascii="宋体" w:hAnsi="宋体"/>
          <w:color w:val="000000" w:themeColor="text1"/>
          <w:sz w:val="24"/>
          <w:lang w:eastAsia="zh-CN"/>
          <w14:textFill>
            <w14:solidFill>
              <w14:schemeClr w14:val="tx1"/>
            </w14:solidFill>
          </w14:textFill>
        </w:rPr>
        <w:t>）</w:t>
      </w:r>
    </w:p>
    <w:p>
      <w:pPr>
        <w:spacing w:line="360" w:lineRule="auto"/>
        <w:ind w:firstLine="540" w:firstLineChars="225"/>
        <w:rPr>
          <w:rFonts w:hint="eastAsia" w:ascii="宋体" w:hAnsi="宋体"/>
          <w:color w:val="000000" w:themeColor="text1"/>
          <w:sz w:val="24"/>
          <w:lang w:eastAsia="zh-CN"/>
          <w14:textFill>
            <w14:solidFill>
              <w14:schemeClr w14:val="tx1"/>
            </w14:solidFill>
          </w14:textFill>
        </w:rPr>
      </w:pPr>
    </w:p>
    <w:p>
      <w:pPr>
        <w:spacing w:line="360" w:lineRule="auto"/>
        <w:ind w:firstLine="420"/>
        <w:jc w:val="center"/>
        <w:rPr>
          <w:rFonts w:ascii="黑体" w:hAnsi="黑体" w:eastAsia="黑体"/>
          <w:b/>
          <w:color w:val="000000" w:themeColor="text1"/>
          <w:sz w:val="32"/>
          <w:szCs w:val="32"/>
          <w14:textFill>
            <w14:solidFill>
              <w14:schemeClr w14:val="tx1"/>
            </w14:solidFill>
          </w14:textFill>
        </w:rPr>
      </w:pPr>
      <w:r>
        <w:rPr>
          <w:rFonts w:hint="eastAsia" w:ascii="黑体" w:hAnsi="黑体" w:eastAsia="黑体"/>
          <w:b/>
          <w:color w:val="000000" w:themeColor="text1"/>
          <w:sz w:val="32"/>
          <w:szCs w:val="32"/>
          <w14:textFill>
            <w14:solidFill>
              <w14:schemeClr w14:val="tx1"/>
            </w14:solidFill>
          </w14:textFill>
        </w:rPr>
        <w:t>第</w:t>
      </w:r>
      <w:r>
        <w:rPr>
          <w:rFonts w:hint="eastAsia" w:ascii="黑体" w:hAnsi="黑体" w:eastAsia="黑体"/>
          <w:b/>
          <w:color w:val="000000" w:themeColor="text1"/>
          <w:sz w:val="32"/>
          <w:szCs w:val="32"/>
          <w:lang w:eastAsia="zh-CN"/>
          <w14:textFill>
            <w14:solidFill>
              <w14:schemeClr w14:val="tx1"/>
            </w14:solidFill>
          </w14:textFill>
        </w:rPr>
        <w:t>三</w:t>
      </w:r>
      <w:r>
        <w:rPr>
          <w:rFonts w:hint="eastAsia" w:ascii="黑体" w:hAnsi="黑体" w:eastAsia="黑体"/>
          <w:b/>
          <w:color w:val="000000" w:themeColor="text1"/>
          <w:sz w:val="32"/>
          <w:szCs w:val="32"/>
          <w14:textFill>
            <w14:solidFill>
              <w14:schemeClr w14:val="tx1"/>
            </w14:solidFill>
          </w14:textFill>
        </w:rPr>
        <w:t>部分 国</w:t>
      </w:r>
      <w:r>
        <w:rPr>
          <w:rFonts w:hint="eastAsia" w:ascii="黑体" w:hAnsi="黑体" w:eastAsia="黑体"/>
          <w:b/>
          <w:color w:val="000000" w:themeColor="text1"/>
          <w:sz w:val="32"/>
          <w:szCs w:val="32"/>
          <w:lang w:eastAsia="zh-CN"/>
          <w14:textFill>
            <w14:solidFill>
              <w14:schemeClr w14:val="tx1"/>
            </w14:solidFill>
          </w14:textFill>
        </w:rPr>
        <w:t>内</w:t>
      </w:r>
      <w:r>
        <w:rPr>
          <w:rFonts w:hint="eastAsia" w:ascii="黑体" w:hAnsi="黑体" w:eastAsia="黑体"/>
          <w:b/>
          <w:color w:val="000000" w:themeColor="text1"/>
          <w:sz w:val="32"/>
          <w:szCs w:val="32"/>
          <w14:textFill>
            <w14:solidFill>
              <w14:schemeClr w14:val="tx1"/>
            </w14:solidFill>
          </w14:textFill>
        </w:rPr>
        <w:t>外应用型大学相关专业人才培养</w:t>
      </w:r>
      <w:r>
        <w:rPr>
          <w:rFonts w:hint="eastAsia" w:ascii="黑体" w:hAnsi="黑体" w:eastAsia="黑体"/>
          <w:b/>
          <w:color w:val="000000" w:themeColor="text1"/>
          <w:sz w:val="32"/>
          <w:szCs w:val="32"/>
          <w:lang w:eastAsia="zh-CN"/>
          <w14:textFill>
            <w14:solidFill>
              <w14:schemeClr w14:val="tx1"/>
            </w14:solidFill>
          </w14:textFill>
        </w:rPr>
        <w:t>对比</w:t>
      </w:r>
      <w:r>
        <w:rPr>
          <w:rFonts w:hint="eastAsia" w:ascii="黑体" w:hAnsi="黑体" w:eastAsia="黑体"/>
          <w:b/>
          <w:color w:val="000000" w:themeColor="text1"/>
          <w:sz w:val="32"/>
          <w:szCs w:val="32"/>
          <w14:textFill>
            <w14:solidFill>
              <w14:schemeClr w14:val="tx1"/>
            </w14:solidFill>
          </w14:textFill>
        </w:rPr>
        <w:t>分析</w:t>
      </w:r>
    </w:p>
    <w:p>
      <w:pPr>
        <w:spacing w:line="360" w:lineRule="auto"/>
        <w:ind w:firstLine="482" w:firstLineChars="200"/>
        <w:rPr>
          <w:rFonts w:hint="eastAsia" w:ascii="宋体" w:hAnsi="宋体"/>
          <w:b/>
          <w:color w:val="000000" w:themeColor="text1"/>
          <w:sz w:val="24"/>
          <w14:textFill>
            <w14:solidFill>
              <w14:schemeClr w14:val="tx1"/>
            </w14:solidFill>
          </w14:textFill>
        </w:rPr>
      </w:pPr>
    </w:p>
    <w:p>
      <w:pPr>
        <w:spacing w:line="360" w:lineRule="auto"/>
        <w:ind w:firstLine="482" w:firstLineChars="200"/>
        <w:rPr>
          <w:rFonts w:ascii="宋体" w:hAnsi="宋体"/>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调研要求：</w:t>
      </w:r>
      <w:r>
        <w:rPr>
          <w:rFonts w:hint="eastAsia" w:ascii="宋体" w:hAnsi="宋体"/>
          <w:color w:val="000000" w:themeColor="text1"/>
          <w:sz w:val="24"/>
          <w:lang w:eastAsia="zh-CN"/>
          <w14:textFill>
            <w14:solidFill>
              <w14:schemeClr w14:val="tx1"/>
            </w14:solidFill>
          </w14:textFill>
        </w:rPr>
        <w:t>简要</w:t>
      </w:r>
      <w:r>
        <w:rPr>
          <w:rFonts w:hint="eastAsia" w:ascii="宋体" w:hAnsi="宋体"/>
          <w:color w:val="000000" w:themeColor="text1"/>
          <w:sz w:val="24"/>
          <w14:textFill>
            <w14:solidFill>
              <w14:schemeClr w14:val="tx1"/>
            </w14:solidFill>
          </w14:textFill>
        </w:rPr>
        <w:t>分析国</w:t>
      </w:r>
      <w:r>
        <w:rPr>
          <w:rFonts w:hint="eastAsia" w:ascii="宋体" w:hAnsi="宋体"/>
          <w:color w:val="000000" w:themeColor="text1"/>
          <w:sz w:val="24"/>
          <w:lang w:eastAsia="zh-CN"/>
          <w14:textFill>
            <w14:solidFill>
              <w14:schemeClr w14:val="tx1"/>
            </w14:solidFill>
          </w14:textFill>
        </w:rPr>
        <w:t>内</w:t>
      </w:r>
      <w:r>
        <w:rPr>
          <w:rFonts w:hint="eastAsia" w:ascii="宋体" w:hAnsi="宋体"/>
          <w:color w:val="000000" w:themeColor="text1"/>
          <w:sz w:val="24"/>
          <w14:textFill>
            <w14:solidFill>
              <w14:schemeClr w14:val="tx1"/>
            </w14:solidFill>
          </w14:textFill>
        </w:rPr>
        <w:t>外（如：美国、德国、加拿大、印度</w:t>
      </w:r>
      <w:r>
        <w:rPr>
          <w:rFonts w:hint="eastAsia" w:ascii="宋体" w:hAnsi="宋体"/>
          <w:color w:val="000000" w:themeColor="text1"/>
          <w:sz w:val="24"/>
          <w:lang w:eastAsia="zh-CN"/>
          <w14:textFill>
            <w14:solidFill>
              <w14:schemeClr w14:val="tx1"/>
            </w14:solidFill>
          </w14:textFill>
        </w:rPr>
        <w:t>等</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eastAsia="zh-CN"/>
          <w14:textFill>
            <w14:solidFill>
              <w14:schemeClr w14:val="tx1"/>
            </w14:solidFill>
          </w14:textFill>
        </w:rPr>
        <w:t>典型应用</w:t>
      </w:r>
      <w:r>
        <w:rPr>
          <w:rFonts w:hint="eastAsia" w:ascii="宋体" w:hAnsi="宋体"/>
          <w:color w:val="000000" w:themeColor="text1"/>
          <w:sz w:val="24"/>
          <w14:textFill>
            <w14:solidFill>
              <w14:schemeClr w14:val="tx1"/>
            </w14:solidFill>
          </w14:textFill>
        </w:rPr>
        <w:t>型院校相关专业人才培养状况。通过比较研究，供我校相关专业人才培养模式改革借鉴。</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该部分编写体例如下：</w:t>
      </w:r>
    </w:p>
    <w:p>
      <w:pPr>
        <w:numPr>
          <w:ilvl w:val="0"/>
          <w:numId w:val="1"/>
        </w:numPr>
        <w:spacing w:line="360" w:lineRule="auto"/>
        <w:ind w:firstLine="562" w:firstLineChars="200"/>
        <w:rPr>
          <w:rFonts w:hint="eastAsia"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lang w:val="en-US" w:eastAsia="zh-CN"/>
          <w14:textFill>
            <w14:solidFill>
              <w14:schemeClr w14:val="tx1"/>
            </w14:solidFill>
          </w14:textFill>
        </w:rPr>
        <w:t>XX大学（学院）XX</w:t>
      </w:r>
      <w:r>
        <w:rPr>
          <w:rFonts w:hint="eastAsia" w:ascii="宋体" w:hAnsi="宋体"/>
          <w:b/>
          <w:color w:val="000000" w:themeColor="text1"/>
          <w:sz w:val="28"/>
          <w:szCs w:val="28"/>
          <w14:textFill>
            <w14:solidFill>
              <w14:schemeClr w14:val="tx1"/>
            </w14:solidFill>
          </w14:textFill>
        </w:rPr>
        <w:t>专业</w:t>
      </w:r>
      <w:r>
        <w:rPr>
          <w:rFonts w:hint="eastAsia" w:ascii="宋体" w:hAnsi="宋体"/>
          <w:b/>
          <w:color w:val="000000" w:themeColor="text1"/>
          <w:sz w:val="28"/>
          <w:szCs w:val="28"/>
          <w:lang w:eastAsia="zh-CN"/>
          <w14:textFill>
            <w14:solidFill>
              <w14:schemeClr w14:val="tx1"/>
            </w14:solidFill>
          </w14:textFill>
        </w:rPr>
        <w:t>（类）</w:t>
      </w:r>
      <w:r>
        <w:rPr>
          <w:rFonts w:hint="eastAsia" w:ascii="宋体" w:hAnsi="宋体"/>
          <w:b/>
          <w:color w:val="000000" w:themeColor="text1"/>
          <w:sz w:val="28"/>
          <w:szCs w:val="28"/>
          <w14:textFill>
            <w14:solidFill>
              <w14:schemeClr w14:val="tx1"/>
            </w14:solidFill>
          </w14:textFill>
        </w:rPr>
        <w:t>人才培养目标</w:t>
      </w:r>
    </w:p>
    <w:p>
      <w:pPr>
        <w:numPr>
          <w:ilvl w:val="0"/>
          <w:numId w:val="0"/>
        </w:numPr>
        <w:spacing w:line="360" w:lineRule="auto"/>
        <w:ind w:firstLine="562"/>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（一）培养目标</w:t>
      </w:r>
    </w:p>
    <w:p>
      <w:pPr>
        <w:numPr>
          <w:ilvl w:val="0"/>
          <w:numId w:val="0"/>
        </w:numPr>
        <w:spacing w:line="360" w:lineRule="auto"/>
        <w:ind w:firstLine="562"/>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（二）对应的职业岗位（群）</w:t>
      </w:r>
    </w:p>
    <w:p>
      <w:pPr>
        <w:spacing w:line="360" w:lineRule="auto"/>
        <w:ind w:firstLine="562" w:firstLineChars="200"/>
        <w:rPr>
          <w:rFonts w:ascii="宋体" w:hAnsi="宋体"/>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二XX大学（学院）XX专业（类）人才培养规格</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（一）知识要求</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（二）技能要求</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（三）职业素</w:t>
      </w:r>
      <w:r>
        <w:rPr>
          <w:rFonts w:hint="eastAsia" w:ascii="宋体" w:hAnsi="宋体"/>
          <w:color w:val="000000" w:themeColor="text1"/>
          <w:sz w:val="24"/>
          <w:lang w:eastAsia="zh-CN"/>
          <w14:textFill>
            <w14:solidFill>
              <w14:schemeClr w14:val="tx1"/>
            </w14:solidFill>
          </w14:textFill>
        </w:rPr>
        <w:t>养要求</w:t>
      </w:r>
    </w:p>
    <w:p>
      <w:pPr>
        <w:spacing w:line="360" w:lineRule="auto"/>
        <w:ind w:firstLine="562" w:firstLineChars="20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三、XX大学（学院）XX专业（类）课程(群)</w:t>
      </w:r>
      <w:r>
        <w:rPr>
          <w:rFonts w:hint="eastAsia" w:ascii="宋体" w:hAnsi="宋体"/>
          <w:b/>
          <w:color w:val="000000" w:themeColor="text1"/>
          <w:sz w:val="28"/>
          <w:szCs w:val="28"/>
          <w:lang w:eastAsia="zh-CN"/>
          <w14:textFill>
            <w14:solidFill>
              <w14:schemeClr w14:val="tx1"/>
            </w14:solidFill>
          </w14:textFill>
        </w:rPr>
        <w:t>设置情况</w:t>
      </w:r>
    </w:p>
    <w:p>
      <w:pPr>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包括基础课、专业课、核心课、实训课的课程目标和课程内容。</w:t>
      </w:r>
    </w:p>
    <w:p>
      <w:pPr>
        <w:spacing w:line="360" w:lineRule="auto"/>
        <w:ind w:firstLine="420"/>
        <w:jc w:val="center"/>
        <w:rPr>
          <w:rFonts w:hint="eastAsia" w:ascii="黑体" w:hAnsi="黑体" w:eastAsia="黑体"/>
          <w:b/>
          <w:color w:val="000000" w:themeColor="text1"/>
          <w:sz w:val="32"/>
          <w:szCs w:val="32"/>
          <w:lang w:eastAsia="zh-CN"/>
          <w14:textFill>
            <w14:solidFill>
              <w14:schemeClr w14:val="tx1"/>
            </w14:solidFill>
          </w14:textFill>
        </w:rPr>
      </w:pPr>
    </w:p>
    <w:p>
      <w:pPr>
        <w:spacing w:line="360" w:lineRule="auto"/>
        <w:ind w:firstLine="420"/>
        <w:jc w:val="center"/>
        <w:rPr>
          <w:rFonts w:hint="eastAsia" w:ascii="黑体" w:hAnsi="黑体" w:eastAsia="黑体"/>
          <w:b/>
          <w:color w:val="000000" w:themeColor="text1"/>
          <w:sz w:val="32"/>
          <w:szCs w:val="32"/>
          <w14:textFill>
            <w14:solidFill>
              <w14:schemeClr w14:val="tx1"/>
            </w14:solidFill>
          </w14:textFill>
        </w:rPr>
      </w:pPr>
      <w:r>
        <w:rPr>
          <w:rFonts w:hint="eastAsia" w:ascii="黑体" w:hAnsi="黑体" w:eastAsia="黑体"/>
          <w:b/>
          <w:color w:val="000000" w:themeColor="text1"/>
          <w:sz w:val="32"/>
          <w:szCs w:val="32"/>
          <w:lang w:eastAsia="zh-CN"/>
          <w14:textFill>
            <w14:solidFill>
              <w14:schemeClr w14:val="tx1"/>
            </w14:solidFill>
          </w14:textFill>
        </w:rPr>
        <w:t>第四部分</w:t>
      </w:r>
      <w:r>
        <w:rPr>
          <w:rFonts w:hint="eastAsia" w:ascii="黑体" w:hAnsi="黑体" w:eastAsia="黑体"/>
          <w:b/>
          <w:color w:val="000000" w:themeColor="text1"/>
          <w:sz w:val="32"/>
          <w:szCs w:val="32"/>
          <w:lang w:val="en-US" w:eastAsia="zh-CN"/>
          <w14:textFill>
            <w14:solidFill>
              <w14:schemeClr w14:val="tx1"/>
            </w14:solidFill>
          </w14:textFill>
        </w:rPr>
        <w:t xml:space="preserve">  应用型本科</w:t>
      </w:r>
      <w:r>
        <w:rPr>
          <w:rFonts w:hint="eastAsia" w:ascii="黑体" w:hAnsi="黑体" w:eastAsia="黑体"/>
          <w:b/>
          <w:color w:val="000000" w:themeColor="text1"/>
          <w:sz w:val="32"/>
          <w:szCs w:val="32"/>
          <w14:textFill>
            <w14:solidFill>
              <w14:schemeClr w14:val="tx1"/>
            </w14:solidFill>
          </w14:textFill>
        </w:rPr>
        <w:t>人才培养</w:t>
      </w:r>
      <w:r>
        <w:rPr>
          <w:rFonts w:hint="eastAsia" w:ascii="黑体" w:hAnsi="黑体" w:eastAsia="黑体"/>
          <w:b/>
          <w:color w:val="000000" w:themeColor="text1"/>
          <w:sz w:val="32"/>
          <w:szCs w:val="32"/>
          <w:lang w:val="en-US" w:eastAsia="zh-CN"/>
          <w14:textFill>
            <w14:solidFill>
              <w14:schemeClr w14:val="tx1"/>
            </w14:solidFill>
          </w14:textFill>
        </w:rPr>
        <w:t>建议</w:t>
      </w:r>
    </w:p>
    <w:p>
      <w:pPr>
        <w:spacing w:line="360" w:lineRule="auto"/>
        <w:ind w:firstLine="480" w:firstLineChars="200"/>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编写说明：根据前述产业、行业背景分析、岗位调查、未来预测、国内外相关专业人才培养对比分析，参照本部分参考范例，给出本专业（类）应用型本科人才培养的建议，供编制相关培养方案参考。</w:t>
      </w:r>
    </w:p>
    <w:p>
      <w:pPr>
        <w:spacing w:line="360" w:lineRule="auto"/>
        <w:ind w:firstLine="480" w:firstLineChars="200"/>
        <w:rPr>
          <w:rFonts w:hint="eastAsia" w:ascii="宋体" w:hAnsi="宋体"/>
          <w:b/>
          <w:color w:val="000000" w:themeColor="text1"/>
          <w:sz w:val="28"/>
          <w:szCs w:val="28"/>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一、</w:t>
      </w:r>
      <w:r>
        <w:rPr>
          <w:rFonts w:hint="eastAsia" w:ascii="宋体" w:hAnsi="宋体"/>
          <w:b/>
          <w:color w:val="000000" w:themeColor="text1"/>
          <w:sz w:val="28"/>
          <w:szCs w:val="28"/>
          <w:lang w:val="en-US" w:eastAsia="zh-CN"/>
          <w14:textFill>
            <w14:solidFill>
              <w14:schemeClr w14:val="tx1"/>
            </w14:solidFill>
          </w14:textFill>
        </w:rPr>
        <w:t>XX</w:t>
      </w:r>
      <w:r>
        <w:rPr>
          <w:rFonts w:hint="eastAsia" w:ascii="宋体" w:hAnsi="宋体"/>
          <w:b/>
          <w:color w:val="000000" w:themeColor="text1"/>
          <w:sz w:val="28"/>
          <w:szCs w:val="28"/>
          <w14:textFill>
            <w14:solidFill>
              <w14:schemeClr w14:val="tx1"/>
            </w14:solidFill>
          </w14:textFill>
        </w:rPr>
        <w:t>专业</w:t>
      </w:r>
      <w:r>
        <w:rPr>
          <w:rFonts w:hint="eastAsia" w:ascii="宋体" w:hAnsi="宋体"/>
          <w:b/>
          <w:color w:val="000000" w:themeColor="text1"/>
          <w:sz w:val="28"/>
          <w:szCs w:val="28"/>
          <w:lang w:eastAsia="zh-CN"/>
          <w14:textFill>
            <w14:solidFill>
              <w14:schemeClr w14:val="tx1"/>
            </w14:solidFill>
          </w14:textFill>
        </w:rPr>
        <w:t>（类）应用型</w:t>
      </w:r>
      <w:r>
        <w:rPr>
          <w:rFonts w:hint="eastAsia" w:ascii="宋体" w:hAnsi="宋体"/>
          <w:b/>
          <w:color w:val="000000" w:themeColor="text1"/>
          <w:sz w:val="28"/>
          <w:szCs w:val="28"/>
          <w:lang w:val="en-US" w:eastAsia="zh-CN"/>
          <w14:textFill>
            <w14:solidFill>
              <w14:schemeClr w14:val="tx1"/>
            </w14:solidFill>
          </w14:textFill>
        </w:rPr>
        <w:t>本科人才培养标准</w:t>
      </w:r>
    </w:p>
    <w:p>
      <w:pPr>
        <w:tabs>
          <w:tab w:val="left" w:pos="142"/>
        </w:tabs>
        <w:spacing w:line="360" w:lineRule="auto"/>
        <w:ind w:firstLine="600" w:firstLineChars="25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（一）教学指导委员会的建议</w:t>
      </w:r>
    </w:p>
    <w:p>
      <w:pPr>
        <w:tabs>
          <w:tab w:val="left" w:pos="142"/>
        </w:tabs>
        <w:spacing w:line="360" w:lineRule="auto"/>
        <w:ind w:firstLine="600" w:firstLineChars="25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（二）本报告分析得出的</w:t>
      </w:r>
      <w:r>
        <w:rPr>
          <w:rFonts w:hint="eastAsia" w:ascii="宋体" w:hAnsi="宋体"/>
          <w:color w:val="000000" w:themeColor="text1"/>
          <w:sz w:val="24"/>
          <w14:textFill>
            <w14:solidFill>
              <w14:schemeClr w14:val="tx1"/>
            </w14:solidFill>
          </w14:textFill>
        </w:rPr>
        <w:t>专业人才培养目标</w:t>
      </w:r>
    </w:p>
    <w:p>
      <w:pPr>
        <w:tabs>
          <w:tab w:val="left" w:pos="142"/>
        </w:tabs>
        <w:spacing w:line="360" w:lineRule="auto"/>
        <w:ind w:firstLine="600" w:firstLineChars="25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（三）对应的职业岗位（群）</w:t>
      </w:r>
    </w:p>
    <w:p>
      <w:pPr>
        <w:tabs>
          <w:tab w:val="left" w:pos="142"/>
        </w:tabs>
        <w:spacing w:line="360" w:lineRule="auto"/>
        <w:ind w:firstLine="600" w:firstLineChars="25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（四）本报告分析得出的“</w:t>
      </w:r>
      <w:r>
        <w:rPr>
          <w:rFonts w:hint="eastAsia" w:ascii="宋体" w:hAnsi="宋体"/>
          <w:b/>
          <w:bCs/>
          <w:color w:val="000000" w:themeColor="text1"/>
          <w:sz w:val="24"/>
          <w:lang w:val="en-US" w:eastAsia="zh-CN"/>
          <w14:textFill>
            <w14:solidFill>
              <w14:schemeClr w14:val="tx1"/>
            </w14:solidFill>
          </w14:textFill>
        </w:rPr>
        <w:t>XX专业（类）本科应用型人才</w:t>
      </w:r>
      <w:r>
        <w:rPr>
          <w:rFonts w:hint="eastAsia" w:ascii="宋体" w:hAnsi="宋体"/>
          <w:b/>
          <w:bCs/>
          <w:color w:val="000000" w:themeColor="text1"/>
          <w:sz w:val="24"/>
          <w14:textFill>
            <w14:solidFill>
              <w14:schemeClr w14:val="tx1"/>
            </w14:solidFill>
          </w14:textFill>
        </w:rPr>
        <w:t>培养</w:t>
      </w:r>
      <w:r>
        <w:rPr>
          <w:rFonts w:hint="eastAsia" w:ascii="宋体" w:hAnsi="宋体"/>
          <w:b/>
          <w:bCs/>
          <w:color w:val="000000" w:themeColor="text1"/>
          <w:sz w:val="24"/>
          <w:lang w:eastAsia="zh-CN"/>
          <w14:textFill>
            <w14:solidFill>
              <w14:schemeClr w14:val="tx1"/>
            </w14:solidFill>
          </w14:textFill>
        </w:rPr>
        <w:t>建议标准</w:t>
      </w:r>
      <w:r>
        <w:rPr>
          <w:rFonts w:hint="eastAsia" w:ascii="宋体" w:hAnsi="宋体"/>
          <w:color w:val="000000" w:themeColor="text1"/>
          <w:sz w:val="24"/>
          <w:lang w:eastAsia="zh-CN"/>
          <w14:textFill>
            <w14:solidFill>
              <w14:schemeClr w14:val="tx1"/>
            </w14:solidFill>
          </w14:textFill>
        </w:rPr>
        <w:t>”（含</w:t>
      </w:r>
      <w:r>
        <w:rPr>
          <w:rFonts w:hint="eastAsia" w:ascii="宋体" w:hAnsi="宋体"/>
          <w:color w:val="000000" w:themeColor="text1"/>
          <w:sz w:val="24"/>
          <w14:textFill>
            <w14:solidFill>
              <w14:schemeClr w14:val="tx1"/>
            </w14:solidFill>
          </w14:textFill>
        </w:rPr>
        <w:t>知识、技能、职业</w:t>
      </w:r>
      <w:r>
        <w:rPr>
          <w:rFonts w:hint="eastAsia" w:ascii="宋体" w:hAnsi="宋体"/>
          <w:color w:val="000000" w:themeColor="text1"/>
          <w:sz w:val="24"/>
          <w:lang w:eastAsia="zh-CN"/>
          <w14:textFill>
            <w14:solidFill>
              <w14:schemeClr w14:val="tx1"/>
            </w14:solidFill>
          </w14:textFill>
        </w:rPr>
        <w:t>素养</w:t>
      </w:r>
      <w:r>
        <w:rPr>
          <w:rFonts w:hint="eastAsia" w:ascii="宋体" w:hAnsi="宋体"/>
          <w:color w:val="000000" w:themeColor="text1"/>
          <w:sz w:val="24"/>
          <w14:textFill>
            <w14:solidFill>
              <w14:schemeClr w14:val="tx1"/>
            </w14:solidFill>
          </w14:textFill>
        </w:rPr>
        <w:t>要求</w:t>
      </w:r>
      <w:r>
        <w:rPr>
          <w:rFonts w:hint="eastAsia" w:ascii="宋体" w:hAnsi="宋体"/>
          <w:color w:val="000000" w:themeColor="text1"/>
          <w:sz w:val="24"/>
          <w:lang w:eastAsia="zh-CN"/>
          <w14:textFill>
            <w14:solidFill>
              <w14:schemeClr w14:val="tx1"/>
            </w14:solidFill>
          </w14:textFill>
        </w:rPr>
        <w:t>）（</w:t>
      </w:r>
      <w:r>
        <w:rPr>
          <w:rFonts w:hint="eastAsia" w:ascii="宋体" w:hAnsi="宋体"/>
          <w:b/>
          <w:bCs/>
          <w:color w:val="000000" w:themeColor="text1"/>
          <w:sz w:val="24"/>
          <w:lang w:eastAsia="zh-CN"/>
          <w14:textFill>
            <w14:solidFill>
              <w14:schemeClr w14:val="tx1"/>
            </w14:solidFill>
          </w14:textFill>
        </w:rPr>
        <w:t>见参考范例</w:t>
      </w:r>
      <w:r>
        <w:rPr>
          <w:rFonts w:hint="eastAsia" w:ascii="宋体" w:hAnsi="宋体"/>
          <w:b/>
          <w:bCs/>
          <w:color w:val="000000" w:themeColor="text1"/>
          <w:sz w:val="24"/>
          <w:lang w:val="en-US" w:eastAsia="zh-CN"/>
          <w14:textFill>
            <w14:solidFill>
              <w14:schemeClr w14:val="tx1"/>
            </w14:solidFill>
          </w14:textFill>
        </w:rPr>
        <w:t>1</w:t>
      </w:r>
      <w:r>
        <w:rPr>
          <w:rFonts w:hint="eastAsia" w:ascii="宋体" w:hAnsi="宋体"/>
          <w:color w:val="000000" w:themeColor="text1"/>
          <w:sz w:val="24"/>
          <w:lang w:val="en-US" w:eastAsia="zh-CN"/>
          <w14:textFill>
            <w14:solidFill>
              <w14:schemeClr w14:val="tx1"/>
            </w14:solidFill>
          </w14:textFill>
        </w:rPr>
        <w:t>）</w:t>
      </w:r>
      <w:r>
        <w:rPr>
          <w:rFonts w:hint="eastAsia" w:ascii="宋体" w:hAnsi="宋体"/>
          <w:color w:val="000000" w:themeColor="text1"/>
          <w:sz w:val="24"/>
          <w:lang w:eastAsia="zh-CN"/>
          <w14:textFill>
            <w14:solidFill>
              <w14:schemeClr w14:val="tx1"/>
            </w14:solidFill>
          </w14:textFill>
        </w:rPr>
        <w:t>）</w:t>
      </w:r>
    </w:p>
    <w:p>
      <w:pPr>
        <w:spacing w:line="360" w:lineRule="auto"/>
        <w:ind w:firstLine="480" w:firstLineChars="200"/>
        <w:rPr>
          <w:rFonts w:hint="eastAsia" w:ascii="宋体" w:hAnsi="宋体"/>
          <w:color w:val="000000" w:themeColor="text1"/>
          <w:sz w:val="24"/>
          <w:lang w:eastAsia="zh-CN"/>
          <w14:textFill>
            <w14:solidFill>
              <w14:schemeClr w14:val="tx1"/>
            </w14:solidFill>
          </w14:textFill>
        </w:rPr>
      </w:pPr>
      <w:r>
        <w:rPr>
          <w:rFonts w:hint="eastAsia" w:ascii="宋体" w:hAnsi="宋体"/>
          <w:b/>
          <w:color w:val="000000" w:themeColor="text1"/>
          <w:sz w:val="28"/>
          <w:szCs w:val="28"/>
          <w:lang w:val="en-US" w:eastAsia="zh-CN"/>
          <w14:textFill>
            <w14:solidFill>
              <w14:schemeClr w14:val="tx1"/>
            </w14:solidFill>
          </w14:textFill>
        </w:rPr>
        <w:t>二、XX专业（类</w:t>
      </w:r>
      <w:r>
        <w:rPr>
          <w:rFonts w:hint="eastAsia" w:ascii="宋体" w:hAnsi="宋体"/>
          <w:b/>
          <w:color w:val="000000" w:themeColor="text1"/>
          <w:sz w:val="28"/>
          <w:szCs w:val="28"/>
          <w:lang w:eastAsia="zh-CN"/>
          <w14:textFill>
            <w14:solidFill>
              <w14:schemeClr w14:val="tx1"/>
            </w14:solidFill>
          </w14:textFill>
        </w:rPr>
        <w:t>）应用型</w:t>
      </w:r>
      <w:r>
        <w:rPr>
          <w:rFonts w:hint="eastAsia" w:ascii="宋体" w:hAnsi="宋体"/>
          <w:b/>
          <w:color w:val="000000" w:themeColor="text1"/>
          <w:sz w:val="28"/>
          <w:szCs w:val="28"/>
          <w:lang w:val="en-US" w:eastAsia="zh-CN"/>
          <w14:textFill>
            <w14:solidFill>
              <w14:schemeClr w14:val="tx1"/>
            </w14:solidFill>
          </w14:textFill>
        </w:rPr>
        <w:t>本科人才培养</w:t>
      </w:r>
      <w:r>
        <w:rPr>
          <w:rFonts w:hint="eastAsia" w:ascii="宋体" w:hAnsi="宋体"/>
          <w:b/>
          <w:color w:val="000000" w:themeColor="text1"/>
          <w:sz w:val="28"/>
          <w:szCs w:val="28"/>
          <w:lang w:eastAsia="zh-CN"/>
          <w14:textFill>
            <w14:solidFill>
              <w14:schemeClr w14:val="tx1"/>
            </w14:solidFill>
          </w14:textFill>
        </w:rPr>
        <w:t>课程体系</w:t>
      </w:r>
    </w:p>
    <w:p>
      <w:pPr>
        <w:tabs>
          <w:tab w:val="left" w:pos="142"/>
        </w:tabs>
        <w:spacing w:line="360" w:lineRule="auto"/>
        <w:ind w:firstLine="600" w:firstLineChars="25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（一）教学指导委员会的建议</w:t>
      </w:r>
    </w:p>
    <w:p>
      <w:pPr>
        <w:tabs>
          <w:tab w:val="left" w:pos="142"/>
        </w:tabs>
        <w:spacing w:line="360" w:lineRule="auto"/>
        <w:ind w:firstLine="600" w:firstLineChars="25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（二）本报告分析得出的相关应用型本科专业的课程体系（主要课程）</w:t>
      </w:r>
    </w:p>
    <w:p>
      <w:pPr>
        <w:spacing w:line="360" w:lineRule="auto"/>
        <w:ind w:firstLine="482" w:firstLineChars="200"/>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课程名称、课程性质（通识教育课、学科平台课、专业核心课、专业选修课集中实践环节（实训）课、素质拓展课等）</w:t>
      </w:r>
      <w:r>
        <w:rPr>
          <w:rFonts w:hint="eastAsia" w:ascii="宋体" w:hAnsi="宋体"/>
          <w:color w:val="000000" w:themeColor="text1"/>
          <w:sz w:val="24"/>
          <w:lang w:val="en-US" w:eastAsia="zh-CN"/>
          <w14:textFill>
            <w14:solidFill>
              <w14:schemeClr w14:val="tx1"/>
            </w14:solidFill>
          </w14:textFill>
        </w:rPr>
        <w:t xml:space="preserve"> （</w:t>
      </w:r>
      <w:r>
        <w:rPr>
          <w:rFonts w:hint="eastAsia" w:ascii="宋体" w:hAnsi="宋体"/>
          <w:b/>
          <w:bCs/>
          <w:color w:val="000000" w:themeColor="text1"/>
          <w:sz w:val="24"/>
          <w:lang w:val="en-US" w:eastAsia="zh-CN"/>
          <w14:textFill>
            <w14:solidFill>
              <w14:schemeClr w14:val="tx1"/>
            </w14:solidFill>
          </w14:textFill>
        </w:rPr>
        <w:t>见参考范例2</w:t>
      </w:r>
      <w:r>
        <w:rPr>
          <w:rFonts w:hint="eastAsia" w:ascii="宋体" w:hAnsi="宋体"/>
          <w:color w:val="000000" w:themeColor="text1"/>
          <w:sz w:val="24"/>
          <w:lang w:val="en-US" w:eastAsia="zh-CN"/>
          <w14:textFill>
            <w14:solidFill>
              <w14:schemeClr w14:val="tx1"/>
            </w14:solidFill>
          </w14:textFill>
        </w:rPr>
        <w:t>）</w:t>
      </w:r>
    </w:p>
    <w:p>
      <w:pPr>
        <w:spacing w:line="360" w:lineRule="auto"/>
        <w:ind w:firstLine="482" w:firstLineChars="200"/>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 xml:space="preserve"> (三）专业核心课的课程目标和基本内容</w:t>
      </w:r>
    </w:p>
    <w:p>
      <w:pPr>
        <w:spacing w:line="360" w:lineRule="auto"/>
        <w:ind w:firstLine="480" w:firstLineChars="200"/>
        <w:rPr>
          <w:rFonts w:hint="eastAsia" w:ascii="宋体" w:hAnsi="宋体"/>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（四）人才培养课程体系与人才培养目标的关系（课程与目标相关性矩阵）（</w:t>
      </w:r>
      <w:r>
        <w:rPr>
          <w:rFonts w:hint="eastAsia" w:ascii="宋体" w:hAnsi="宋体"/>
          <w:b/>
          <w:bCs/>
          <w:color w:val="000000" w:themeColor="text1"/>
          <w:sz w:val="24"/>
          <w:lang w:eastAsia="zh-CN"/>
          <w14:textFill>
            <w14:solidFill>
              <w14:schemeClr w14:val="tx1"/>
            </w14:solidFill>
          </w14:textFill>
        </w:rPr>
        <w:t>见参考范例</w:t>
      </w:r>
      <w:r>
        <w:rPr>
          <w:rFonts w:hint="eastAsia" w:ascii="宋体" w:hAnsi="宋体"/>
          <w:b/>
          <w:bCs/>
          <w:color w:val="000000" w:themeColor="text1"/>
          <w:sz w:val="24"/>
          <w:lang w:val="en-US" w:eastAsia="zh-CN"/>
          <w14:textFill>
            <w14:solidFill>
              <w14:schemeClr w14:val="tx1"/>
            </w14:solidFill>
          </w14:textFill>
        </w:rPr>
        <w:t>3</w:t>
      </w:r>
      <w:r>
        <w:rPr>
          <w:rFonts w:hint="eastAsia" w:ascii="宋体" w:hAnsi="宋体"/>
          <w:color w:val="000000" w:themeColor="text1"/>
          <w:sz w:val="24"/>
          <w:lang w:eastAsia="zh-CN"/>
          <w14:textFill>
            <w14:solidFill>
              <w14:schemeClr w14:val="tx1"/>
            </w14:solidFill>
          </w14:textFill>
        </w:rPr>
        <w:t>）</w:t>
      </w:r>
    </w:p>
    <w:p>
      <w:pPr>
        <w:spacing w:line="360" w:lineRule="auto"/>
        <w:ind w:firstLine="480" w:firstLineChars="200"/>
        <w:rPr>
          <w:rFonts w:hint="eastAsia" w:ascii="宋体" w:hAnsi="宋体" w:eastAsia="宋体"/>
          <w:color w:val="000000" w:themeColor="text1"/>
          <w:sz w:val="24"/>
          <w:lang w:eastAsia="zh-CN"/>
          <w14:textFill>
            <w14:solidFill>
              <w14:schemeClr w14:val="tx1"/>
            </w14:solidFill>
          </w14:textFill>
        </w:rPr>
      </w:pPr>
    </w:p>
    <w:p>
      <w:pPr>
        <w:numPr>
          <w:ilvl w:val="0"/>
          <w:numId w:val="0"/>
        </w:numPr>
        <w:spacing w:line="360" w:lineRule="auto"/>
        <w:jc w:val="left"/>
        <w:rPr>
          <w:rFonts w:hint="eastAsia" w:ascii="华文仿宋" w:hAnsi="华文仿宋" w:eastAsia="华文仿宋" w:cs="华文仿宋"/>
          <w:sz w:val="28"/>
          <w:szCs w:val="28"/>
          <w:lang w:val="en-US" w:eastAsia="zh-CN"/>
        </w:rPr>
      </w:pPr>
    </w:p>
    <w:p>
      <w:pPr>
        <w:numPr>
          <w:ilvl w:val="0"/>
          <w:numId w:val="0"/>
        </w:numPr>
        <w:spacing w:line="360" w:lineRule="auto"/>
        <w:jc w:val="left"/>
        <w:rPr>
          <w:rFonts w:hint="eastAsia" w:ascii="华文仿宋" w:hAnsi="华文仿宋" w:eastAsia="华文仿宋" w:cs="华文仿宋"/>
          <w:sz w:val="28"/>
          <w:szCs w:val="28"/>
          <w:lang w:val="en-US" w:eastAsia="zh-CN"/>
        </w:rPr>
      </w:pPr>
    </w:p>
    <w:p>
      <w:pPr>
        <w:numPr>
          <w:ilvl w:val="0"/>
          <w:numId w:val="0"/>
        </w:numPr>
        <w:spacing w:line="360" w:lineRule="auto"/>
        <w:jc w:val="left"/>
        <w:rPr>
          <w:rFonts w:hint="eastAsia" w:ascii="华文仿宋" w:hAnsi="华文仿宋" w:eastAsia="华文仿宋" w:cs="华文仿宋"/>
          <w:sz w:val="28"/>
          <w:szCs w:val="28"/>
          <w:lang w:val="en-US" w:eastAsia="zh-CN"/>
        </w:rPr>
      </w:pPr>
    </w:p>
    <w:p>
      <w:pPr>
        <w:numPr>
          <w:ilvl w:val="0"/>
          <w:numId w:val="0"/>
        </w:numPr>
        <w:spacing w:line="360" w:lineRule="auto"/>
        <w:jc w:val="left"/>
        <w:rPr>
          <w:rFonts w:hint="eastAsia" w:ascii="华文仿宋" w:hAnsi="华文仿宋" w:eastAsia="华文仿宋" w:cs="华文仿宋"/>
          <w:sz w:val="28"/>
          <w:szCs w:val="28"/>
          <w:lang w:val="en-US" w:eastAsia="zh-CN"/>
        </w:rPr>
      </w:pPr>
      <w:r>
        <w:rPr>
          <w:rFonts w:hint="eastAsia" w:ascii="华文仿宋" w:hAnsi="华文仿宋" w:eastAsia="华文仿宋" w:cs="华文仿宋"/>
          <w:sz w:val="28"/>
          <w:szCs w:val="28"/>
          <w:lang w:val="en-US" w:eastAsia="zh-CN"/>
        </w:rPr>
        <w:t>附录：第四部分参考范例</w:t>
      </w:r>
    </w:p>
    <w:p>
      <w:pPr>
        <w:widowControl w:val="0"/>
        <w:numPr>
          <w:ilvl w:val="0"/>
          <w:numId w:val="0"/>
        </w:numPr>
        <w:spacing w:line="360" w:lineRule="auto"/>
        <w:jc w:val="both"/>
        <w:rPr>
          <w:rFonts w:hint="eastAsia" w:ascii="宋体" w:hAnsi="宋体"/>
          <w:b/>
          <w:bCs/>
          <w:sz w:val="24"/>
          <w:lang w:eastAsia="zh-CN"/>
        </w:rPr>
      </w:pPr>
      <w:r>
        <w:rPr>
          <w:rFonts w:hint="eastAsia" w:ascii="宋体" w:hAnsi="宋体"/>
          <w:b/>
          <w:bCs/>
          <w:sz w:val="24"/>
          <w:lang w:eastAsia="zh-CN"/>
        </w:rPr>
        <w:t>参考范例</w:t>
      </w:r>
      <w:r>
        <w:rPr>
          <w:rFonts w:hint="eastAsia" w:ascii="宋体" w:hAnsi="宋体"/>
          <w:b/>
          <w:bCs/>
          <w:sz w:val="24"/>
          <w:lang w:val="en-US" w:eastAsia="zh-CN"/>
        </w:rPr>
        <w:t>1：</w:t>
      </w:r>
    </w:p>
    <w:p>
      <w:pPr>
        <w:shd w:val="clear" w:color="auto" w:fill="FFFFFF"/>
        <w:kinsoku/>
        <w:autoSpaceDE/>
        <w:autoSpaceDN w:val="0"/>
        <w:spacing w:line="360" w:lineRule="auto"/>
        <w:jc w:val="center"/>
        <w:rPr>
          <w:rFonts w:hint="default" w:ascii="黑体" w:hAnsi="黑体" w:eastAsia="黑体"/>
          <w:snapToGrid/>
          <w:color w:val="000000"/>
          <w:sz w:val="28"/>
          <w:u w:val="none"/>
          <w:shd w:val="clear" w:color="auto" w:fill="FFFFFF"/>
          <w:lang w:eastAsia="zh-CN"/>
        </w:rPr>
      </w:pPr>
      <w:bookmarkStart w:id="0" w:name="_Toc248056310"/>
      <w:r>
        <w:rPr>
          <w:rFonts w:hint="default" w:ascii="黑体" w:hAnsi="黑体" w:eastAsia="黑体"/>
          <w:snapToGrid/>
          <w:color w:val="000000"/>
          <w:sz w:val="28"/>
          <w:u w:val="none"/>
          <w:shd w:val="clear" w:color="auto" w:fill="FFFFFF"/>
          <w:lang w:eastAsia="zh-CN"/>
        </w:rPr>
        <w:t>机械行业机械工程及自动化专业本科工程</w:t>
      </w:r>
      <w:r>
        <w:rPr>
          <w:rFonts w:hint="eastAsia" w:ascii="黑体" w:hAnsi="黑体" w:eastAsia="黑体"/>
          <w:snapToGrid/>
          <w:color w:val="000000"/>
          <w:sz w:val="28"/>
          <w:u w:val="none"/>
          <w:shd w:val="clear" w:color="auto" w:fill="FFFFFF"/>
          <w:lang w:eastAsia="zh-CN"/>
        </w:rPr>
        <w:t>应用型人</w:t>
      </w:r>
      <w:r>
        <w:rPr>
          <w:rFonts w:hint="default" w:ascii="黑体" w:hAnsi="黑体" w:eastAsia="黑体"/>
          <w:snapToGrid/>
          <w:color w:val="000000"/>
          <w:sz w:val="28"/>
          <w:u w:val="none"/>
          <w:shd w:val="clear" w:color="auto" w:fill="FFFFFF"/>
          <w:lang w:eastAsia="zh-CN"/>
        </w:rPr>
        <w:t>才培养</w:t>
      </w:r>
      <w:r>
        <w:rPr>
          <w:rFonts w:hint="eastAsia" w:ascii="黑体" w:hAnsi="黑体" w:eastAsia="黑体"/>
          <w:snapToGrid/>
          <w:color w:val="000000"/>
          <w:sz w:val="28"/>
          <w:u w:val="none"/>
          <w:shd w:val="clear" w:color="auto" w:fill="FFFFFF"/>
          <w:lang w:eastAsia="zh-CN"/>
        </w:rPr>
        <w:t>建议</w:t>
      </w:r>
      <w:r>
        <w:rPr>
          <w:rFonts w:hint="default" w:ascii="黑体" w:hAnsi="黑体" w:eastAsia="黑体"/>
          <w:snapToGrid/>
          <w:color w:val="000000"/>
          <w:sz w:val="28"/>
          <w:u w:val="none"/>
          <w:shd w:val="clear" w:color="auto" w:fill="FFFFFF"/>
          <w:lang w:eastAsia="zh-CN"/>
        </w:rPr>
        <w:t>标准</w:t>
      </w:r>
      <w:bookmarkEnd w:id="0"/>
    </w:p>
    <w:p>
      <w:pPr>
        <w:shd w:val="clear" w:color="auto" w:fill="FFFFFF"/>
        <w:tabs>
          <w:tab w:val="left" w:pos="555"/>
        </w:tabs>
        <w:kinsoku/>
        <w:autoSpaceDE/>
        <w:autoSpaceDN w:val="0"/>
        <w:spacing w:line="360" w:lineRule="auto"/>
        <w:ind w:left="555" w:hanging="555"/>
        <w:rPr>
          <w:rFonts w:hint="default" w:ascii="宋体" w:hAnsi="宋体" w:eastAsia="宋体"/>
          <w:b/>
          <w:snapToGrid/>
          <w:color w:val="000000"/>
          <w:kern w:val="0"/>
          <w:sz w:val="24"/>
          <w:shd w:val="clear" w:color="auto" w:fill="F2FCE4"/>
          <w:lang w:eastAsia="zh-CN"/>
        </w:rPr>
      </w:pPr>
    </w:p>
    <w:p>
      <w:pPr>
        <w:shd w:val="clear" w:color="auto" w:fill="FFFFFF"/>
        <w:tabs>
          <w:tab w:val="left" w:pos="555"/>
        </w:tabs>
        <w:kinsoku/>
        <w:autoSpaceDE/>
        <w:autoSpaceDN w:val="0"/>
        <w:spacing w:line="360" w:lineRule="auto"/>
        <w:ind w:left="555" w:hanging="555"/>
        <w:rPr>
          <w:rFonts w:hint="default" w:ascii="宋体" w:hAnsi="宋体"/>
          <w:snapToGrid/>
          <w:sz w:val="24"/>
          <w:shd w:val="clear" w:color="auto" w:fill="F2FCE4"/>
        </w:rPr>
      </w:pPr>
      <w:r>
        <w:rPr>
          <w:rFonts w:hint="default" w:ascii="宋体" w:hAnsi="宋体" w:eastAsia="宋体"/>
          <w:b/>
          <w:snapToGrid/>
          <w:color w:val="000000"/>
          <w:kern w:val="0"/>
          <w:sz w:val="24"/>
          <w:shd w:val="clear" w:color="auto" w:fill="F2FCE4"/>
          <w:lang w:eastAsia="zh-CN"/>
        </w:rPr>
        <w:t>0</w:t>
      </w:r>
      <w:r>
        <w:rPr>
          <w:rFonts w:hint="default" w:ascii="Times New Roman" w:hAnsi="宋体"/>
          <w:b/>
          <w:snapToGrid/>
          <w:color w:val="000000"/>
          <w:kern w:val="0"/>
          <w:sz w:val="14"/>
          <w:shd w:val="clear" w:color="auto" w:fill="F2FCE4"/>
        </w:rPr>
        <w:t xml:space="preserve">     </w:t>
      </w:r>
      <w:r>
        <w:rPr>
          <w:rFonts w:hint="default" w:ascii="宋体" w:hAnsi="宋体" w:eastAsia="宋体"/>
          <w:b/>
          <w:snapToGrid/>
          <w:color w:val="000000"/>
          <w:kern w:val="0"/>
          <w:sz w:val="24"/>
          <w:shd w:val="clear" w:color="auto" w:fill="F2FCE4"/>
          <w:lang w:eastAsia="zh-CN"/>
        </w:rPr>
        <w:t>总则</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本标准系依据《“卓越工程师培养计划”通用标准（讨论稿）》制定，旨在为培养机械工程及自动化专业的本科生提出其应达到的知识、能力与素质的专业要求。可以简称为：机械本科标准。</w:t>
      </w:r>
    </w:p>
    <w:p>
      <w:pPr>
        <w:shd w:val="clear" w:color="auto" w:fill="FFFFFF"/>
        <w:kinsoku/>
        <w:autoSpaceDE/>
        <w:autoSpaceDN w:val="0"/>
        <w:spacing w:line="360" w:lineRule="auto"/>
        <w:ind w:firstLine="480"/>
        <w:rPr>
          <w:rFonts w:hint="default" w:ascii="宋体" w:hAnsi="宋体"/>
          <w:snapToGrid/>
          <w:sz w:val="24"/>
          <w:shd w:val="clear" w:color="auto" w:fill="F2FCE4"/>
        </w:rPr>
      </w:pPr>
      <w:r>
        <w:rPr>
          <w:rFonts w:hint="default" w:ascii="宋体" w:hAnsi="宋体" w:eastAsia="宋体"/>
          <w:b/>
          <w:bCs/>
          <w:snapToGrid/>
          <w:color w:val="0000FF"/>
          <w:kern w:val="0"/>
          <w:sz w:val="24"/>
          <w:shd w:val="clear" w:color="auto" w:fill="FFFFFF"/>
          <w:lang w:eastAsia="zh-CN"/>
        </w:rPr>
        <w:t>本科机械工程师</w:t>
      </w:r>
      <w:r>
        <w:rPr>
          <w:rFonts w:hint="default" w:ascii="宋体" w:hAnsi="宋体" w:eastAsia="宋体"/>
          <w:snapToGrid/>
          <w:color w:val="000000"/>
          <w:kern w:val="0"/>
          <w:sz w:val="24"/>
          <w:shd w:val="clear" w:color="auto" w:fill="FFFFFF"/>
          <w:lang w:eastAsia="zh-CN"/>
        </w:rPr>
        <w:t>主要从事产品的生产、营销、服务或工程项目的施工、运行，维护。</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按照本标准培养的机械工程及自动化专业的本科学生，达到了见习机械工程师技术能力要求，可获得见习机械工程师技术资格。</w:t>
      </w:r>
    </w:p>
    <w:p>
      <w:pPr>
        <w:shd w:val="clear" w:color="auto" w:fill="FFFFFF"/>
        <w:kinsoku/>
        <w:autoSpaceDE/>
        <w:autoSpaceDN w:val="0"/>
        <w:spacing w:line="360" w:lineRule="auto"/>
        <w:rPr>
          <w:rFonts w:hint="default" w:ascii="宋体" w:hAnsi="宋体"/>
          <w:snapToGrid/>
          <w:sz w:val="24"/>
          <w:shd w:val="clear" w:color="auto" w:fill="F2FCE4"/>
        </w:rPr>
      </w:pPr>
      <w:r>
        <w:rPr>
          <w:rFonts w:hint="default" w:ascii="宋体" w:hAnsi="宋体"/>
          <w:b/>
          <w:snapToGrid/>
          <w:color w:val="000000"/>
          <w:sz w:val="24"/>
          <w:shd w:val="clear" w:color="auto" w:fill="F2FCE4"/>
        </w:rPr>
        <w:t xml:space="preserve">1   </w:t>
      </w:r>
      <w:r>
        <w:rPr>
          <w:rFonts w:hint="default" w:ascii="宋体" w:hAnsi="宋体" w:eastAsia="宋体"/>
          <w:b/>
          <w:snapToGrid/>
          <w:color w:val="000000"/>
          <w:sz w:val="24"/>
          <w:shd w:val="clear" w:color="auto" w:fill="F2FCE4"/>
          <w:lang w:eastAsia="zh-CN"/>
        </w:rPr>
        <w:t>掌握一般性和专门的工程技术</w:t>
      </w:r>
      <w:r>
        <w:rPr>
          <w:rFonts w:hint="default" w:ascii="宋体" w:hAnsi="宋体" w:eastAsia="宋体"/>
          <w:b/>
          <w:snapToGrid/>
          <w:color w:val="FF0000"/>
          <w:sz w:val="24"/>
          <w:shd w:val="clear" w:color="auto" w:fill="F2FCE4"/>
          <w:lang w:eastAsia="zh-CN"/>
        </w:rPr>
        <w:t>知识</w:t>
      </w:r>
      <w:r>
        <w:rPr>
          <w:rFonts w:hint="default" w:ascii="宋体" w:hAnsi="宋体" w:eastAsia="宋体"/>
          <w:b/>
          <w:snapToGrid/>
          <w:color w:val="000000"/>
          <w:sz w:val="24"/>
          <w:shd w:val="clear" w:color="auto" w:fill="F2FCE4"/>
          <w:lang w:eastAsia="zh-CN"/>
        </w:rPr>
        <w:t>及具备初步相关</w:t>
      </w:r>
      <w:r>
        <w:rPr>
          <w:rFonts w:hint="default" w:ascii="宋体" w:hAnsi="宋体" w:eastAsia="宋体"/>
          <w:b/>
          <w:snapToGrid/>
          <w:color w:val="FF0000"/>
          <w:sz w:val="24"/>
          <w:shd w:val="clear" w:color="auto" w:fill="F2FCE4"/>
          <w:lang w:eastAsia="zh-CN"/>
        </w:rPr>
        <w:t>技能</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1.1  具备从事工程工作所需的工程科学技术知识以及一定的人文和社会科学</w:t>
      </w:r>
      <w:r>
        <w:rPr>
          <w:rFonts w:hint="default" w:ascii="宋体" w:hAnsi="宋体" w:eastAsia="宋体"/>
          <w:b/>
          <w:bCs/>
          <w:snapToGrid/>
          <w:color w:val="FF0000"/>
          <w:kern w:val="0"/>
          <w:sz w:val="24"/>
          <w:shd w:val="clear" w:color="auto" w:fill="FFFFFF"/>
          <w:lang w:eastAsia="zh-CN"/>
        </w:rPr>
        <w:t>知识</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（1）工程科学：以数学和相关自然科学为基础， 一般应包括数学或数值技术、测试与试验、误差理论与数据处理的应用。</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（2）工程技术：包括工程力学，如理论力学、材料力学、流体力学、热力学等，以及传热学、电工电子学、控制理论、材料科学、计算机技术等相关学科的知识，侧重于应用工程技术知识解决实际工程问题。</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（3）工程制图：掌握工程制图标准和各种机械工程图样表示方法，熟悉机械工程相关标准。</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（4）人文和社会科学：具备基本的工程经济、管理、社会学、情报交流、法律、环境等人文与社会学的知识。熟练掌握一门外语，可运用其进行技术的沟通和交流。</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1．2  掌握工程基础知识和本专业的基本理论知识及具备解决工程技术问题的初步</w:t>
      </w:r>
      <w:r>
        <w:rPr>
          <w:rFonts w:hint="default" w:ascii="宋体" w:hAnsi="宋体" w:eastAsia="宋体"/>
          <w:b/>
          <w:bCs/>
          <w:snapToGrid/>
          <w:color w:val="FF0000"/>
          <w:kern w:val="0"/>
          <w:sz w:val="24"/>
          <w:shd w:val="clear" w:color="auto" w:fill="FFFFFF"/>
          <w:lang w:eastAsia="zh-CN"/>
        </w:rPr>
        <w:t>技能</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（1）机械设计原理与方法：掌握机械产品设计的基本知识与技能；熟悉机械零、部件计算机辅助设计；了解实用设计方法和现代设计方法。</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（2） 掌握常用工程材料的种类、性能，以及材料性能的改进方法；能够针对零、部件性能要求合理选材。</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3）熟悉机械制造工艺的基本技术内容、方法和特点，了解特种加工、表面工程技术的基本技术内容、方法和特点；熟悉工艺过程与工艺装备设计；了解生产线和车间平面布置设计的基本知识。了解分析解决现场出现的工艺问题的方法。</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（4）熟悉机械制造主要设备的工艺范围、设计原则与程序以及技术经济评价指标，熟悉工艺装备验证的有关知识。</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（5）了解本专业的发展现状和趋势。</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1．3  具备机械系统的传动与控制基本知识及解决工程技术问题的初步</w:t>
      </w:r>
      <w:r>
        <w:rPr>
          <w:rFonts w:hint="default" w:ascii="宋体" w:hAnsi="宋体" w:eastAsia="宋体"/>
          <w:b/>
          <w:bCs/>
          <w:snapToGrid/>
          <w:color w:val="FF0000"/>
          <w:kern w:val="0"/>
          <w:sz w:val="24"/>
          <w:shd w:val="clear" w:color="auto" w:fill="FFFFFF"/>
          <w:lang w:eastAsia="zh-CN"/>
        </w:rPr>
        <w:t>技能</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（1）熟悉常用传动与控制技术，能够进行常用传动与控制设备、零部件的选择、调试和维护。</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（2）掌握流体传动、电动机、电器、拖动控制等原理，具备初步分析、处理机电液传动与控制系统的能力。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（3）了解机械制造自动化的有关知识。</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1．4 具备机械系统检测与质量管理的基本知识及解决工程技术问题的初步</w:t>
      </w:r>
      <w:r>
        <w:rPr>
          <w:rFonts w:hint="default" w:ascii="宋体" w:hAnsi="宋体" w:eastAsia="宋体"/>
          <w:b/>
          <w:bCs/>
          <w:snapToGrid/>
          <w:color w:val="FF0000"/>
          <w:kern w:val="0"/>
          <w:sz w:val="24"/>
          <w:shd w:val="clear" w:color="auto" w:fill="FFFFFF"/>
          <w:lang w:eastAsia="zh-CN"/>
        </w:rPr>
        <w:t>技能</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（1）熟悉机械产品及零部件的检测技术及机械精度的检测方法，并具备解决相关问题的方法。</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（2）了解质量管理和质量保证体系。</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（3）了解过程控制的方法和基本工具。</w:t>
      </w:r>
    </w:p>
    <w:p>
      <w:pPr>
        <w:shd w:val="clear" w:color="auto" w:fill="FFFFFF"/>
        <w:kinsoku/>
        <w:autoSpaceDE/>
        <w:autoSpaceDN w:val="0"/>
        <w:spacing w:line="360" w:lineRule="auto"/>
        <w:ind w:firstLine="480"/>
        <w:rPr>
          <w:rFonts w:hint="default" w:ascii="宋体" w:hAnsi="宋体" w:eastAsia="宋体"/>
          <w:b/>
          <w:bCs/>
          <w:snapToGrid/>
          <w:color w:val="FF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1．5 具备计算机应用及数控技术的基本知识及解决工程技术问题的初步</w:t>
      </w:r>
      <w:r>
        <w:rPr>
          <w:rFonts w:hint="default" w:ascii="宋体" w:hAnsi="宋体" w:eastAsia="宋体"/>
          <w:b/>
          <w:bCs/>
          <w:snapToGrid/>
          <w:color w:val="FF0000"/>
          <w:kern w:val="0"/>
          <w:sz w:val="24"/>
          <w:shd w:val="clear" w:color="auto" w:fill="FFFFFF"/>
          <w:lang w:eastAsia="zh-CN"/>
        </w:rPr>
        <w:t>技能</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（1）熟悉本岗位计算机应用的相关基本知识。</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（2）了解计算机辅助技术。</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（3）掌握计算机数控（CNC）系统的构成、作用，能够进行数控编程、调试和维护。</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（4）掌握计算机网络常用软件的特点及应用。</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1．6 了解本专业领域技术标准（对应通用标准8）</w:t>
      </w:r>
    </w:p>
    <w:p>
      <w:pPr>
        <w:shd w:val="clear" w:color="auto" w:fill="FFFFFF"/>
        <w:kinsoku/>
        <w:autoSpaceDE/>
        <w:autoSpaceDN w:val="0"/>
        <w:spacing w:line="360" w:lineRule="auto"/>
        <w:jc w:val="left"/>
        <w:rPr>
          <w:rFonts w:hint="default" w:ascii="宋体" w:hAnsi="宋体"/>
          <w:snapToGrid/>
          <w:sz w:val="24"/>
          <w:shd w:val="clear" w:color="auto" w:fill="F2FCE4"/>
        </w:rPr>
      </w:pPr>
      <w:r>
        <w:rPr>
          <w:rFonts w:hint="default" w:ascii="宋体" w:hAnsi="宋体"/>
          <w:b/>
          <w:snapToGrid/>
          <w:color w:val="000000"/>
          <w:sz w:val="24"/>
          <w:shd w:val="clear" w:color="auto" w:fill="F2FCE4"/>
        </w:rPr>
        <w:t xml:space="preserve">2  </w:t>
      </w:r>
      <w:r>
        <w:rPr>
          <w:rFonts w:hint="default" w:ascii="宋体" w:hAnsi="宋体" w:eastAsia="宋体"/>
          <w:b/>
          <w:snapToGrid/>
          <w:color w:val="000000"/>
          <w:sz w:val="24"/>
          <w:shd w:val="clear" w:color="auto" w:fill="F2FCE4"/>
          <w:lang w:eastAsia="zh-CN"/>
        </w:rPr>
        <w:t>生产运作系统的设计、运行和维护或</w:t>
      </w:r>
      <w:r>
        <w:rPr>
          <w:rFonts w:hint="default" w:ascii="宋体" w:hAnsi="宋体" w:eastAsia="宋体"/>
          <w:b/>
          <w:snapToGrid/>
          <w:color w:val="000000"/>
          <w:kern w:val="0"/>
          <w:sz w:val="24"/>
          <w:shd w:val="clear" w:color="auto" w:fill="F2FCE4"/>
          <w:lang w:eastAsia="zh-CN"/>
        </w:rPr>
        <w:t>解决实际工程问题的系统化训练，</w:t>
      </w:r>
      <w:r>
        <w:rPr>
          <w:rFonts w:hint="default" w:ascii="宋体" w:hAnsi="宋体" w:eastAsia="宋体"/>
          <w:b/>
          <w:snapToGrid/>
          <w:color w:val="000000"/>
          <w:sz w:val="24"/>
          <w:shd w:val="clear" w:color="auto" w:fill="F2FCE4"/>
          <w:lang w:eastAsia="zh-CN"/>
        </w:rPr>
        <w:t>初步具备</w:t>
      </w:r>
      <w:r>
        <w:rPr>
          <w:rFonts w:hint="default" w:ascii="宋体" w:hAnsi="宋体" w:eastAsia="宋体"/>
          <w:b/>
          <w:snapToGrid/>
          <w:color w:val="000000"/>
          <w:kern w:val="0"/>
          <w:sz w:val="24"/>
          <w:shd w:val="clear" w:color="auto" w:fill="F2FCE4"/>
          <w:lang w:eastAsia="zh-CN"/>
        </w:rPr>
        <w:t>解决工程实际问题的</w:t>
      </w:r>
      <w:r>
        <w:rPr>
          <w:rFonts w:hint="default" w:ascii="宋体" w:hAnsi="宋体" w:eastAsia="宋体"/>
          <w:b/>
          <w:snapToGrid/>
          <w:color w:val="FF0000"/>
          <w:kern w:val="0"/>
          <w:sz w:val="24"/>
          <w:shd w:val="clear" w:color="auto" w:fill="F2FCE4"/>
          <w:lang w:eastAsia="zh-CN"/>
        </w:rPr>
        <w:t>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 xml:space="preserve"> （1）熟悉市场、用户需求以及技术发展的调研方法，具备编制支持产品形成过程的策划和改进方案的能力。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 xml:space="preserve">  （2）在参与工程解决方案的设计、开发过程中，具备影响因素（如成本、质量、环保性、安全性、可靠性、外形、适应性以及环境影响等）分析，以及找出、评估和选择完成工程任务所需的技术、工艺和方法，确定解决方案的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 xml:space="preserve">  （3）具备参与制定实施计划以及实施解决方案、工程任务并参与相关评价的能力。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 xml:space="preserve">  （4）具备参与改进建议的提出，并主动从结果反馈中学习和积累知识与技能的能力。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 xml:space="preserve">  （5）具备较强的创新意识和进行产品开发和设计、技术改造与创新的初步能力。</w:t>
      </w:r>
    </w:p>
    <w:p>
      <w:pPr>
        <w:shd w:val="clear" w:color="auto" w:fill="FFFFFF"/>
        <w:kinsoku/>
        <w:autoSpaceDE/>
        <w:autoSpaceDN w:val="0"/>
        <w:spacing w:line="360" w:lineRule="auto"/>
        <w:rPr>
          <w:rFonts w:hint="default" w:ascii="宋体" w:hAnsi="宋体"/>
          <w:snapToGrid/>
          <w:sz w:val="24"/>
          <w:shd w:val="clear" w:color="auto" w:fill="F2FCE4"/>
        </w:rPr>
      </w:pPr>
      <w:r>
        <w:rPr>
          <w:rFonts w:hint="default" w:ascii="宋体" w:hAnsi="宋体"/>
          <w:b/>
          <w:snapToGrid/>
          <w:color w:val="000000"/>
          <w:sz w:val="24"/>
          <w:shd w:val="clear" w:color="auto" w:fill="F2FCE4"/>
        </w:rPr>
        <w:t xml:space="preserve">3   </w:t>
      </w:r>
      <w:r>
        <w:rPr>
          <w:rFonts w:hint="default" w:ascii="宋体" w:hAnsi="宋体" w:eastAsia="宋体"/>
          <w:b/>
          <w:snapToGrid/>
          <w:color w:val="000000"/>
          <w:sz w:val="24"/>
          <w:shd w:val="clear" w:color="auto" w:fill="F2FCE4"/>
          <w:lang w:eastAsia="zh-CN"/>
        </w:rPr>
        <w:t>掌握项目及工程管理的基本知识并具备参与</w:t>
      </w:r>
      <w:r>
        <w:rPr>
          <w:rFonts w:hint="default" w:ascii="宋体" w:hAnsi="宋体" w:eastAsia="宋体"/>
          <w:b/>
          <w:snapToGrid/>
          <w:color w:val="FF0000"/>
          <w:sz w:val="24"/>
          <w:shd w:val="clear" w:color="auto" w:fill="F2FCE4"/>
          <w:lang w:eastAsia="zh-CN"/>
        </w:rPr>
        <w:t>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（1）具有一定的质量、环境、职业健康安全和法律意识，在项目实施和工程管理中具备参与贯彻实施的能力。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（2）具备使用合适的管理方法，管理计划和预算，组织任务、人力和资源，以及应对危机与突发事件的初步能力，能够发现质量标准、程序和预算的变化，并采取恰当措施的能力。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（3）初步具备参与管理、协调工作、团队，确保工作进度，以及参与评估项目，提出改进建议的能力。</w:t>
      </w:r>
    </w:p>
    <w:p>
      <w:pPr>
        <w:shd w:val="clear" w:color="auto" w:fill="FFFFFF"/>
        <w:kinsoku/>
        <w:autoSpaceDE/>
        <w:autoSpaceDN w:val="0"/>
        <w:spacing w:line="360" w:lineRule="auto"/>
        <w:rPr>
          <w:rFonts w:hint="default" w:ascii="宋体" w:hAnsi="宋体"/>
          <w:snapToGrid/>
          <w:sz w:val="24"/>
          <w:shd w:val="clear" w:color="auto" w:fill="F2FCE4"/>
        </w:rPr>
      </w:pPr>
      <w:r>
        <w:rPr>
          <w:rFonts w:hint="default" w:ascii="宋体" w:hAnsi="宋体" w:eastAsia="宋体"/>
          <w:b/>
          <w:snapToGrid/>
          <w:color w:val="000000"/>
          <w:kern w:val="0"/>
          <w:sz w:val="24"/>
          <w:shd w:val="clear" w:color="auto" w:fill="F2FCE4"/>
          <w:lang w:eastAsia="zh-CN"/>
        </w:rPr>
        <w:t>4   具备有效沟通与交流的</w:t>
      </w:r>
      <w:r>
        <w:rPr>
          <w:rFonts w:hint="default" w:ascii="宋体" w:hAnsi="宋体" w:eastAsia="宋体"/>
          <w:b/>
          <w:snapToGrid/>
          <w:color w:val="FF0000"/>
          <w:kern w:val="0"/>
          <w:sz w:val="24"/>
          <w:shd w:val="clear" w:color="auto" w:fill="F2FCE4"/>
          <w:lang w:eastAsia="zh-CN"/>
        </w:rPr>
        <w:t>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sz w:val="24"/>
          <w:shd w:val="clear" w:color="auto" w:fill="FFFFFF"/>
          <w:lang w:eastAsia="zh-CN"/>
        </w:rPr>
        <w:t>（</w:t>
      </w:r>
      <w:r>
        <w:rPr>
          <w:rFonts w:hint="default" w:ascii="宋体" w:hAnsi="宋体" w:eastAsia="宋体"/>
          <w:snapToGrid/>
          <w:color w:val="000000"/>
          <w:kern w:val="0"/>
          <w:sz w:val="24"/>
          <w:shd w:val="clear" w:color="auto" w:fill="FFFFFF"/>
          <w:lang w:eastAsia="zh-CN"/>
        </w:rPr>
        <w:t>1）能够使用技术语言，在跨文化环境下进行沟通与表达。</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（2）具备较强的人际交往能力，能够控制自我并了解、理解他人需求和意愿。</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（3）具备较强的适应能力，自信、灵活地处理新的和不断变化的人际环境和工作环境；</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（4）具备收集、分析、判断、归纳和选择国内外相关技术信息的能力。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（5）具备团队合作精神，并具备一定的协调、管理、竞争与合作的初步能力。</w:t>
      </w:r>
    </w:p>
    <w:p>
      <w:pPr>
        <w:shd w:val="clear" w:color="auto" w:fill="FFFFFF"/>
        <w:kinsoku/>
        <w:autoSpaceDE/>
        <w:autoSpaceDN w:val="0"/>
        <w:spacing w:line="360" w:lineRule="auto"/>
        <w:rPr>
          <w:rFonts w:hint="default" w:ascii="宋体" w:hAnsi="宋体"/>
          <w:snapToGrid/>
          <w:sz w:val="24"/>
          <w:shd w:val="clear" w:color="auto" w:fill="F2FCE4"/>
        </w:rPr>
      </w:pPr>
      <w:r>
        <w:rPr>
          <w:rFonts w:hint="default" w:ascii="宋体" w:hAnsi="宋体" w:eastAsia="宋体"/>
          <w:b/>
          <w:snapToGrid/>
          <w:color w:val="000000"/>
          <w:sz w:val="24"/>
          <w:shd w:val="clear" w:color="auto" w:fill="F2FCE4"/>
          <w:lang w:eastAsia="zh-CN"/>
        </w:rPr>
        <w:t>5   具备良好的职业</w:t>
      </w:r>
      <w:r>
        <w:rPr>
          <w:rFonts w:hint="default" w:ascii="宋体" w:hAnsi="宋体" w:eastAsia="宋体"/>
          <w:b/>
          <w:snapToGrid/>
          <w:color w:val="FF0000"/>
          <w:sz w:val="24"/>
          <w:shd w:val="clear" w:color="auto" w:fill="F2FCE4"/>
          <w:lang w:eastAsia="zh-CN"/>
        </w:rPr>
        <w:t>道德</w:t>
      </w:r>
      <w:r>
        <w:rPr>
          <w:rFonts w:hint="default" w:ascii="宋体" w:hAnsi="宋体" w:eastAsia="宋体"/>
          <w:b/>
          <w:snapToGrid/>
          <w:color w:val="000000"/>
          <w:sz w:val="24"/>
          <w:shd w:val="clear" w:color="auto" w:fill="F2FCE4"/>
          <w:lang w:eastAsia="zh-CN"/>
        </w:rPr>
        <w:t>，体现对职业、社会、环境的</w:t>
      </w:r>
      <w:r>
        <w:rPr>
          <w:rFonts w:hint="default" w:ascii="宋体" w:hAnsi="宋体" w:eastAsia="宋体"/>
          <w:b/>
          <w:snapToGrid/>
          <w:color w:val="FF0000"/>
          <w:sz w:val="24"/>
          <w:shd w:val="clear" w:color="auto" w:fill="F2FCE4"/>
          <w:lang w:eastAsia="zh-CN"/>
        </w:rPr>
        <w:t>责任</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（1）具有遵守职业道德规范和所属职业体系的职业行为准则的意识。</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（2）具有良好的质量、安全、服务和环保意识，并积极承担有关健康、安全、福利等事务的责任。</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r>
        <w:rPr>
          <w:rFonts w:hint="default" w:ascii="宋体" w:hAnsi="宋体" w:eastAsia="宋体"/>
          <w:snapToGrid/>
          <w:color w:val="000000"/>
          <w:kern w:val="0"/>
          <w:sz w:val="24"/>
          <w:shd w:val="clear" w:color="auto" w:fill="FFFFFF"/>
          <w:lang w:eastAsia="zh-CN"/>
        </w:rPr>
        <w:t>（3）为保持和增强其职业素养，具备不断反省、学习、积累知识和提高技能的意识和能力。</w:t>
      </w:r>
    </w:p>
    <w:p>
      <w:pPr>
        <w:shd w:val="clear" w:color="auto" w:fill="FFFFFF"/>
        <w:kinsoku/>
        <w:autoSpaceDE/>
        <w:autoSpaceDN w:val="0"/>
        <w:spacing w:line="360" w:lineRule="auto"/>
        <w:ind w:firstLine="480"/>
        <w:rPr>
          <w:rFonts w:hint="default" w:ascii="宋体" w:hAnsi="宋体" w:eastAsia="宋体"/>
          <w:snapToGrid/>
          <w:color w:val="000000"/>
          <w:kern w:val="0"/>
          <w:sz w:val="24"/>
          <w:shd w:val="clear" w:color="auto" w:fill="FFFFFF"/>
          <w:lang w:eastAsia="zh-CN"/>
        </w:rPr>
      </w:pPr>
    </w:p>
    <w:p>
      <w:pPr>
        <w:shd w:val="clear" w:color="auto" w:fill="FFFFFF"/>
        <w:kinsoku/>
        <w:autoSpaceDE/>
        <w:autoSpaceDN w:val="0"/>
        <w:spacing w:line="360" w:lineRule="auto"/>
        <w:rPr>
          <w:rFonts w:hint="default" w:ascii="宋体" w:hAnsi="宋体"/>
          <w:snapToGrid/>
          <w:sz w:val="24"/>
          <w:shd w:val="clear" w:color="auto" w:fill="F2FCE4"/>
        </w:rPr>
      </w:pPr>
      <w:r>
        <w:rPr>
          <w:rFonts w:hint="default" w:ascii="宋体" w:hAnsi="宋体"/>
          <w:snapToGrid/>
          <w:color w:val="000000"/>
          <w:sz w:val="24"/>
          <w:shd w:val="clear" w:color="auto" w:fill="F2FCE4"/>
        </w:rPr>
        <w:t xml:space="preserve"> </w:t>
      </w:r>
    </w:p>
    <w:p>
      <w:pPr>
        <w:widowControl w:val="0"/>
        <w:numPr>
          <w:ilvl w:val="0"/>
          <w:numId w:val="0"/>
        </w:numPr>
        <w:spacing w:line="360" w:lineRule="auto"/>
        <w:jc w:val="both"/>
        <w:rPr>
          <w:rFonts w:hint="eastAsia" w:ascii="宋体" w:hAnsi="宋体"/>
          <w:sz w:val="24"/>
          <w:lang w:val="en-US" w:eastAsia="zh-CN"/>
        </w:rPr>
      </w:pPr>
      <w:r>
        <w:rPr>
          <w:rFonts w:hint="eastAsia" w:ascii="宋体" w:hAnsi="宋体"/>
          <w:sz w:val="24"/>
          <w:lang w:eastAsia="zh-CN"/>
        </w:rPr>
        <w:br w:type="page"/>
      </w:r>
      <w:r>
        <w:rPr>
          <w:rFonts w:hint="eastAsia" w:ascii="宋体" w:hAnsi="宋体"/>
          <w:b/>
          <w:bCs/>
          <w:sz w:val="24"/>
          <w:lang w:eastAsia="zh-CN"/>
        </w:rPr>
        <w:t>参考范例</w:t>
      </w:r>
      <w:r>
        <w:rPr>
          <w:rFonts w:hint="eastAsia" w:ascii="宋体" w:hAnsi="宋体"/>
          <w:b/>
          <w:bCs/>
          <w:sz w:val="24"/>
          <w:lang w:val="en-US" w:eastAsia="zh-CN"/>
        </w:rPr>
        <w:t>2：</w:t>
      </w:r>
    </w:p>
    <w:p>
      <w:pPr>
        <w:widowControl w:val="0"/>
        <w:numPr>
          <w:ilvl w:val="0"/>
          <w:numId w:val="0"/>
        </w:numPr>
        <w:spacing w:line="360" w:lineRule="auto"/>
        <w:jc w:val="both"/>
      </w:pPr>
      <w:r>
        <w:drawing>
          <wp:inline distT="0" distB="0" distL="114300" distR="114300">
            <wp:extent cx="4714240" cy="6571615"/>
            <wp:effectExtent l="0" t="0" r="10160" b="6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4714240" cy="6571615"/>
                    </a:xfrm>
                    <a:prstGeom prst="rect">
                      <a:avLst/>
                    </a:prstGeom>
                    <a:noFill/>
                    <a:ln w="9525">
                      <a:noFill/>
                    </a:ln>
                  </pic:spPr>
                </pic:pic>
              </a:graphicData>
            </a:graphic>
          </wp:inline>
        </w:drawing>
      </w:r>
    </w:p>
    <w:p>
      <w:pPr>
        <w:widowControl w:val="0"/>
        <w:numPr>
          <w:ilvl w:val="0"/>
          <w:numId w:val="0"/>
        </w:numPr>
        <w:spacing w:line="360" w:lineRule="auto"/>
        <w:jc w:val="both"/>
        <w:rPr>
          <w:rFonts w:hint="eastAsia"/>
          <w:lang w:val="en-US" w:eastAsia="zh-CN"/>
        </w:rPr>
      </w:pPr>
      <w:r>
        <w:rPr>
          <w:rFonts w:hint="eastAsia"/>
          <w:lang w:val="en-US" w:eastAsia="zh-CN"/>
        </w:rPr>
        <w:br w:type="page"/>
      </w:r>
      <w:r>
        <w:rPr>
          <w:rFonts w:hint="eastAsia"/>
          <w:b/>
          <w:bCs/>
          <w:lang w:val="en-US" w:eastAsia="zh-CN"/>
        </w:rPr>
        <w:t>参考范例三：</w:t>
      </w:r>
    </w:p>
    <w:p>
      <w:pPr>
        <w:spacing w:line="360" w:lineRule="auto"/>
        <w:ind w:firstLine="480" w:firstLineChars="200"/>
        <w:rPr>
          <w:rFonts w:ascii="宋体" w:hAnsi="宋体"/>
          <w:color w:val="000000" w:themeColor="text1"/>
          <w:sz w:val="24"/>
          <w14:textFill>
            <w14:solidFill>
              <w14:schemeClr w14:val="tx1"/>
            </w14:solidFill>
          </w14:textFill>
        </w:rPr>
      </w:pPr>
      <w:r>
        <w:drawing>
          <wp:inline distT="0" distB="0" distL="114300" distR="114300">
            <wp:extent cx="4504690" cy="6552565"/>
            <wp:effectExtent l="0" t="0" r="10160" b="63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4504690" cy="6552565"/>
                    </a:xfrm>
                    <a:prstGeom prst="rect">
                      <a:avLst/>
                    </a:prstGeom>
                    <a:noFill/>
                    <a:ln w="9525">
                      <a:noFill/>
                    </a:ln>
                  </pic:spPr>
                </pic:pic>
              </a:graphicData>
            </a:graphic>
          </wp:inline>
        </w:drawing>
      </w:r>
    </w:p>
    <w:p>
      <w:pPr>
        <w:spacing w:line="360" w:lineRule="auto"/>
        <w:rPr>
          <w:rFonts w:hint="eastAsia" w:ascii="宋体" w:hAnsi="宋体"/>
          <w:color w:val="000000" w:themeColor="text1"/>
          <w:sz w:val="28"/>
          <w:szCs w:val="28"/>
          <w14:textFill>
            <w14:solidFill>
              <w14:schemeClr w14:val="tx1"/>
            </w14:solidFill>
          </w14:textFill>
        </w:rPr>
      </w:pPr>
    </w:p>
    <w:p>
      <w:pPr>
        <w:spacing w:line="360" w:lineRule="auto"/>
        <w:rPr>
          <w:rFonts w:hint="eastAsia" w:ascii="宋体" w:hAnsi="宋体"/>
          <w:color w:val="000000" w:themeColor="text1"/>
          <w:sz w:val="28"/>
          <w:szCs w:val="28"/>
          <w14:textFill>
            <w14:solidFill>
              <w14:schemeClr w14:val="tx1"/>
            </w14:solidFill>
          </w14:textFill>
        </w:rPr>
      </w:pPr>
    </w:p>
    <w:p>
      <w:pPr>
        <w:spacing w:line="360" w:lineRule="auto"/>
        <w:rPr>
          <w:rFonts w:hint="eastAsia" w:ascii="宋体" w:hAnsi="宋体"/>
          <w:color w:val="000000" w:themeColor="text1"/>
          <w:sz w:val="28"/>
          <w:szCs w:val="28"/>
          <w14:textFill>
            <w14:solidFill>
              <w14:schemeClr w14:val="tx1"/>
            </w14:solidFill>
          </w14:textFill>
        </w:rPr>
      </w:pPr>
    </w:p>
    <w:p>
      <w:pPr>
        <w:spacing w:line="360" w:lineRule="auto"/>
        <w:ind w:left="1260"/>
        <w:jc w:val="center"/>
        <w:rPr>
          <w:rFonts w:ascii="华文仿宋" w:hAnsi="华文仿宋" w:eastAsia="华文仿宋" w:cs="华文仿宋"/>
          <w:sz w:val="28"/>
          <w:szCs w:val="28"/>
        </w:rPr>
      </w:pPr>
      <w:r>
        <w:rPr>
          <w:rFonts w:ascii="华文仿宋" w:hAnsi="华文仿宋" w:eastAsia="华文仿宋" w:cs="华文仿宋"/>
          <w:sz w:val="28"/>
          <w:szCs w:val="28"/>
        </w:rPr>
        <w:br w:type="page"/>
      </w:r>
    </w:p>
    <w:p>
      <w:pPr>
        <w:pStyle w:val="4"/>
        <w:shd w:val="clear" w:color="auto" w:fill="FFFFFF"/>
        <w:spacing w:before="75" w:beforeAutospacing="0" w:after="75" w:afterAutospacing="0" w:line="360" w:lineRule="auto"/>
        <w:ind w:firstLine="643" w:firstLineChars="200"/>
        <w:jc w:val="center"/>
        <w:rPr>
          <w:b/>
          <w:color w:val="444444"/>
          <w:sz w:val="32"/>
          <w:szCs w:val="32"/>
        </w:rPr>
      </w:pPr>
      <w:r>
        <w:rPr>
          <w:rFonts w:hint="eastAsia"/>
          <w:b/>
          <w:color w:val="444444"/>
          <w:sz w:val="32"/>
          <w:szCs w:val="32"/>
        </w:rPr>
        <w:t>基本格式要求</w:t>
      </w:r>
    </w:p>
    <w:p>
      <w:pPr>
        <w:pStyle w:val="4"/>
        <w:shd w:val="clear" w:color="auto" w:fill="FFFFFF"/>
        <w:spacing w:before="75" w:beforeAutospacing="0" w:after="75" w:afterAutospacing="0" w:line="360" w:lineRule="auto"/>
        <w:ind w:firstLine="480" w:firstLineChars="200"/>
        <w:rPr>
          <w:color w:val="444444"/>
        </w:rPr>
      </w:pPr>
      <w:r>
        <w:rPr>
          <w:rFonts w:hint="eastAsia"/>
          <w:color w:val="444444"/>
        </w:rPr>
        <w:t>标题 如：第一部分、第二部分标题三号黑体，加粗，居中。</w:t>
      </w:r>
    </w:p>
    <w:p>
      <w:pPr>
        <w:pStyle w:val="4"/>
        <w:shd w:val="clear" w:color="auto" w:fill="FFFFFF"/>
        <w:spacing w:before="75" w:beforeAutospacing="0" w:after="75" w:afterAutospacing="0" w:line="360" w:lineRule="auto"/>
        <w:ind w:firstLine="480" w:firstLineChars="200"/>
        <w:rPr>
          <w:color w:val="444444"/>
        </w:rPr>
      </w:pPr>
      <w:r>
        <w:rPr>
          <w:rFonts w:hint="eastAsia"/>
          <w:color w:val="444444"/>
        </w:rPr>
        <w:t>一级标题序号 如：一、二、三、 标题四号宋体，加粗，缩进两个字。</w:t>
      </w:r>
    </w:p>
    <w:p>
      <w:pPr>
        <w:pStyle w:val="4"/>
        <w:shd w:val="clear" w:color="auto" w:fill="FFFFFF"/>
        <w:spacing w:before="75" w:beforeAutospacing="0" w:after="75" w:afterAutospacing="0" w:line="360" w:lineRule="auto"/>
        <w:ind w:firstLine="480" w:firstLineChars="200"/>
        <w:rPr>
          <w:color w:val="444444"/>
        </w:rPr>
      </w:pPr>
      <w:r>
        <w:rPr>
          <w:rFonts w:hint="eastAsia"/>
          <w:color w:val="444444"/>
        </w:rPr>
        <w:t>二级标题序号 如：(一)(二)(三) 标题小四号宋体，不加粗，缩进两个字。</w:t>
      </w:r>
    </w:p>
    <w:p>
      <w:pPr>
        <w:pStyle w:val="4"/>
        <w:shd w:val="clear" w:color="auto" w:fill="FFFFFF"/>
        <w:spacing w:before="75" w:beforeAutospacing="0" w:after="75" w:afterAutospacing="0" w:line="360" w:lineRule="auto"/>
        <w:ind w:firstLine="480" w:firstLineChars="200"/>
        <w:rPr>
          <w:color w:val="444444"/>
        </w:rPr>
      </w:pPr>
      <w:r>
        <w:rPr>
          <w:rFonts w:hint="eastAsia"/>
          <w:color w:val="444444"/>
        </w:rPr>
        <w:t>三级标题序号 如：1.2.3. 标题小四号宋体，不加粗，缩进二个字。</w:t>
      </w:r>
    </w:p>
    <w:p>
      <w:pPr>
        <w:pStyle w:val="4"/>
        <w:shd w:val="clear" w:color="auto" w:fill="FFFFFF"/>
        <w:spacing w:before="75" w:beforeAutospacing="0" w:after="75" w:afterAutospacing="0" w:line="360" w:lineRule="auto"/>
        <w:ind w:firstLine="480" w:firstLineChars="200"/>
        <w:rPr>
          <w:color w:val="444444"/>
        </w:rPr>
      </w:pPr>
      <w:r>
        <w:rPr>
          <w:rFonts w:hint="eastAsia"/>
          <w:color w:val="444444"/>
        </w:rPr>
        <w:t>四级标题序号 如：(1)(2)(3) 标题小四号宋体，不加粗，缩进二个字。</w:t>
      </w:r>
    </w:p>
    <w:p>
      <w:pPr>
        <w:pStyle w:val="4"/>
        <w:shd w:val="clear" w:color="auto" w:fill="FFFFFF"/>
        <w:spacing w:before="75" w:beforeAutospacing="0" w:after="75" w:afterAutospacing="0" w:line="360" w:lineRule="auto"/>
        <w:ind w:firstLine="480" w:firstLineChars="200"/>
        <w:rPr>
          <w:color w:val="444444"/>
        </w:rPr>
      </w:pPr>
      <w:r>
        <w:rPr>
          <w:rFonts w:hint="eastAsia"/>
          <w:color w:val="444444"/>
        </w:rPr>
        <w:t>五级标题序号 如：①②③ 标题小四号宋体，不加粗，缩进二个字</w:t>
      </w:r>
    </w:p>
    <w:p>
      <w:pPr>
        <w:spacing w:line="360" w:lineRule="auto"/>
        <w:ind w:firstLine="480" w:firstLineChars="200"/>
        <w:rPr>
          <w:rFonts w:ascii="宋体" w:hAnsi="宋体" w:cs="宋体"/>
          <w:color w:val="444444"/>
          <w:kern w:val="0"/>
          <w:sz w:val="24"/>
        </w:rPr>
      </w:pPr>
      <w:r>
        <w:rPr>
          <w:rFonts w:hint="eastAsia" w:ascii="宋体" w:hAnsi="宋体" w:cs="宋体"/>
          <w:color w:val="444444"/>
          <w:kern w:val="0"/>
          <w:sz w:val="24"/>
        </w:rPr>
        <w:t>文中的图、表、公式、算式等，一律用阿拉伯数字分别依序连编编排序号。序号分章依序编码，其标注形式应便于互相区别，可分别为：图2.1、表3.2、公式(3.5)等。</w:t>
      </w:r>
    </w:p>
    <w:p>
      <w:pPr>
        <w:spacing w:line="360" w:lineRule="auto"/>
        <w:ind w:left="1260"/>
        <w:jc w:val="center"/>
        <w:rPr>
          <w:rFonts w:ascii="华文仿宋" w:hAnsi="华文仿宋" w:eastAsia="华文仿宋" w:cs="华文仿宋"/>
          <w:sz w:val="28"/>
          <w:szCs w:val="28"/>
        </w:rPr>
      </w:pPr>
    </w:p>
    <w:p>
      <w:pPr>
        <w:spacing w:line="360" w:lineRule="auto"/>
        <w:ind w:left="1260"/>
        <w:jc w:val="center"/>
        <w:rPr>
          <w:rFonts w:ascii="华文仿宋" w:hAnsi="华文仿宋" w:eastAsia="华文仿宋" w:cs="华文仿宋"/>
          <w:sz w:val="28"/>
          <w:szCs w:val="28"/>
        </w:rPr>
      </w:pPr>
    </w:p>
    <w:p>
      <w:pPr>
        <w:spacing w:line="360" w:lineRule="auto"/>
        <w:ind w:left="1260"/>
        <w:jc w:val="center"/>
        <w:rPr>
          <w:rFonts w:ascii="华文仿宋" w:hAnsi="华文仿宋" w:eastAsia="华文仿宋" w:cs="华文仿宋"/>
          <w:sz w:val="28"/>
          <w:szCs w:val="28"/>
        </w:rPr>
      </w:pPr>
    </w:p>
    <w:p>
      <w:pPr>
        <w:spacing w:line="360" w:lineRule="auto"/>
        <w:ind w:left="1260"/>
        <w:jc w:val="center"/>
        <w:rPr>
          <w:rFonts w:ascii="华文仿宋" w:hAnsi="华文仿宋" w:eastAsia="华文仿宋" w:cs="华文仿宋"/>
          <w:sz w:val="28"/>
          <w:szCs w:val="28"/>
        </w:rPr>
      </w:pPr>
    </w:p>
    <w:p>
      <w:pPr>
        <w:spacing w:line="360" w:lineRule="auto"/>
        <w:ind w:left="1260"/>
        <w:jc w:val="center"/>
        <w:rPr>
          <w:rFonts w:ascii="华文仿宋" w:hAnsi="华文仿宋" w:eastAsia="华文仿宋" w:cs="华文仿宋"/>
          <w:sz w:val="28"/>
          <w:szCs w:val="28"/>
        </w:rPr>
      </w:pPr>
    </w:p>
    <w:p>
      <w:pPr>
        <w:spacing w:line="360" w:lineRule="auto"/>
        <w:ind w:left="1260"/>
        <w:jc w:val="center"/>
        <w:rPr>
          <w:rFonts w:ascii="华文仿宋" w:hAnsi="华文仿宋" w:eastAsia="华文仿宋" w:cs="华文仿宋"/>
          <w:sz w:val="28"/>
          <w:szCs w:val="28"/>
        </w:rPr>
      </w:pPr>
    </w:p>
    <w:p>
      <w:pPr>
        <w:spacing w:line="360" w:lineRule="auto"/>
        <w:ind w:left="1260"/>
        <w:jc w:val="center"/>
        <w:rPr>
          <w:rFonts w:ascii="华文仿宋" w:hAnsi="华文仿宋" w:eastAsia="华文仿宋" w:cs="华文仿宋"/>
          <w:sz w:val="28"/>
          <w:szCs w:val="28"/>
        </w:rPr>
      </w:pPr>
    </w:p>
    <w:p>
      <w:pPr>
        <w:spacing w:line="360" w:lineRule="auto"/>
        <w:ind w:left="1260"/>
        <w:jc w:val="center"/>
        <w:rPr>
          <w:rFonts w:ascii="华文仿宋" w:hAnsi="华文仿宋" w:eastAsia="华文仿宋" w:cs="华文仿宋"/>
          <w:sz w:val="28"/>
          <w:szCs w:val="28"/>
        </w:rPr>
      </w:pPr>
    </w:p>
    <w:p>
      <w:pPr>
        <w:spacing w:line="360" w:lineRule="auto"/>
        <w:ind w:left="1260"/>
        <w:jc w:val="center"/>
        <w:rPr>
          <w:rFonts w:ascii="华文仿宋" w:hAnsi="华文仿宋" w:eastAsia="华文仿宋" w:cs="华文仿宋"/>
          <w:sz w:val="28"/>
          <w:szCs w:val="28"/>
        </w:rPr>
      </w:pPr>
    </w:p>
    <w:p>
      <w:pPr>
        <w:spacing w:line="360" w:lineRule="auto"/>
        <w:ind w:left="1260"/>
        <w:jc w:val="center"/>
        <w:rPr>
          <w:rFonts w:ascii="华文仿宋" w:hAnsi="华文仿宋" w:eastAsia="华文仿宋" w:cs="华文仿宋"/>
          <w:sz w:val="28"/>
          <w:szCs w:val="28"/>
        </w:rPr>
      </w:pPr>
    </w:p>
    <w:p>
      <w:pPr>
        <w:spacing w:line="360" w:lineRule="auto"/>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inline distT="0" distB="0" distL="114300" distR="114300">
              <wp:extent cx="5933440" cy="54610"/>
              <wp:effectExtent l="38100" t="5080" r="48260" b="16510"/>
              <wp:docPr id="3" name="自选图形 8"/>
              <wp:cNvGraphicFramePr/>
              <a:graphic xmlns:a="http://schemas.openxmlformats.org/drawingml/2006/main">
                <a:graphicData uri="http://schemas.microsoft.com/office/word/2010/wordprocessingShape">
                  <wps:wsp>
                    <wps:cNvSpPr/>
                    <wps:spPr>
                      <a:xfrm>
                        <a:off x="0" y="0"/>
                        <a:ext cx="5933440" cy="54610"/>
                      </a:xfrm>
                      <a:prstGeom prst="flowChartDecision">
                        <a:avLst/>
                      </a:prstGeom>
                      <a:solidFill>
                        <a:srgbClr val="000000"/>
                      </a:solidFill>
                      <a:ln w="9525" cap="flat" cmpd="sng">
                        <a:solidFill>
                          <a:srgbClr val="000000"/>
                        </a:solidFill>
                        <a:prstDash val="solid"/>
                        <a:miter/>
                        <a:headEnd type="none" w="med" len="med"/>
                        <a:tailEnd type="none" w="med" len="med"/>
                      </a:ln>
                    </wps:spPr>
                    <wps:bodyPr upright="1"/>
                  </wps:wsp>
                </a:graphicData>
              </a:graphic>
            </wp:inline>
          </w:drawing>
        </mc:Choice>
        <mc:Fallback>
          <w:pict>
            <v:shape id="自选图形 8" o:spid="_x0000_s1026" o:spt="110" type="#_x0000_t110" style="height:4.3pt;width:467.2pt;" fillcolor="#000000" filled="t" stroked="t" coordsize="21600,21600" o:gfxdata="UEsDBAoAAAAAAIdO4kAAAAAAAAAAAAAAAAAEAAAAZHJzL1BLAwQUAAAACACHTuJA/r+/4NUAAAAD&#10;AQAADwAAAGRycy9kb3ducmV2LnhtbE2PwU7DMBBE70j8g7VI3KhTqKI2ZNMDAsEFCQJtr268TQLx&#10;OordtPD1bLnAZaXRjGbe5suj69RIQ2g9I0wnCSjiytuWa4T3t4erOagQDVvTeSaELwqwLM7PcpNZ&#10;f+BXGstYKynhkBmEJsY+0zpUDTkTJr4nFm/nB2eiyKHWdjAHKXedvk6SVDvTsiw0pqe7hqrPcu8Q&#10;+nT9+LR72azqcqQxfNwvVt/pM+LlxTS5BRXpGP/CcMIXdCiEaev3bIPqEOSR+HvFW9zMZqC2CPMU&#10;dJHr/+zFD1BLAwQUAAAACACHTuJAhDKM1PEBAADiAwAADgAAAGRycy9lMm9Eb2MueG1srVNLbhsx&#10;DN0XyB0E7ePxN0gGHmcRN90UbYAkB6D1mRGgHyTFY++6K3qG7rrsHdrbBEhuEUp2nabdBEVnoSFF&#10;8pF8pObnG6PJWoSonG3oaDCkRFjmuLJtQ29vLo9PKYkJLAftrGjoVkR6vjh6M+99Lcauc5qLQBDE&#10;xrr3De1S8nVVRdYJA3HgvLBolC4YSKiGtuIBekQ3uhoPhydV7wL3wTERI94ud0a6KPhSCpY+ShlF&#10;IrqhWFsqZyjnKp/VYg51G8B3iu3LgH+owoCymPQAtYQE5C6ov6CMYsFFJ9OAOVM5KRUTpQfsZjT8&#10;o5vrDrwovSA50R9oiv8Pln1YXwWieEMnlFgwOKKHz98fP325//rz/sc3cpoZ6n2s0fHaX4W9FlHM&#10;7W5kMPmPjZBNYXV7YFVsEmF4OTubTKZTJJ+hbTY9GRXWq+dgH2J6J5whWWio1K6/6CCkpWAq71Uh&#10;FtbvY8LsGPfLPyeOTit+qbQuSmhXFzqQNeRply+XjyEv3LQlfUPPZuMZ1gS4dFJDQtF4pCHatuR7&#10;ERFfB5wLW0LsdgUUhN2CGZVEpg7qTgB/azlJW49UW3wTNBdjBKdEC3xCWSqeCZR+jSd2py02mYe0&#10;G0uWVo5vcbB3Pqi2Q1JHhYhswUUqlOyXPm/q73pBen6aiy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7/g1QAAAAMBAAAPAAAAAAAAAAEAIAAAACIAAABkcnMvZG93bnJldi54bWxQSwECFAAUAAAA&#10;CACHTuJAhDKM1PEBAADiAwAADgAAAAAAAAABACAAAAAkAQAAZHJzL2Uyb0RvYy54bWxQSwUGAAAA&#10;AAYABgBZAQAAhwUAAAAA&#10;">
              <v:fill on="t" focussize="0,0"/>
              <v:stroke color="#000000" joinstyle="miter"/>
              <v:imagedata o:title=""/>
              <o:lock v:ext="edit" aspectratio="f"/>
              <w10:wrap type="none"/>
              <w10:anchorlock/>
            </v:shape>
          </w:pict>
        </mc:Fallback>
      </mc:AlternateContent>
    </w:r>
  </w:p>
  <w:p>
    <w:pPr>
      <w:pStyle w:val="2"/>
      <w:jc w:val="center"/>
    </w:pPr>
    <w:r>
      <w:fldChar w:fldCharType="begin"/>
    </w:r>
    <w:r>
      <w:instrText xml:space="preserve"> PAGE    \* MERGEFORMAT </w:instrText>
    </w:r>
    <w:r>
      <w:fldChar w:fldCharType="separate"/>
    </w:r>
    <w:r>
      <w:rPr>
        <w:lang w:val="zh-CN"/>
      </w:rPr>
      <w:t>5</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sz w:val="21"/>
      </w:rPr>
      <w:t xml:space="preserve">四川大学锦城学院   岗位群调查暨人才培养对比分析报告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D244F"/>
    <w:multiLevelType w:val="singleLevel"/>
    <w:tmpl w:val="583D244F"/>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4A0"/>
    <w:rsid w:val="00037249"/>
    <w:rsid w:val="00042A9C"/>
    <w:rsid w:val="000E2A8A"/>
    <w:rsid w:val="000F5091"/>
    <w:rsid w:val="00107EF6"/>
    <w:rsid w:val="001A123A"/>
    <w:rsid w:val="002771F7"/>
    <w:rsid w:val="002F04A0"/>
    <w:rsid w:val="00321DE4"/>
    <w:rsid w:val="00396CB8"/>
    <w:rsid w:val="003B7486"/>
    <w:rsid w:val="003C685B"/>
    <w:rsid w:val="003D0DF7"/>
    <w:rsid w:val="003F10C4"/>
    <w:rsid w:val="00414D82"/>
    <w:rsid w:val="00427FC4"/>
    <w:rsid w:val="004A049F"/>
    <w:rsid w:val="004F5CC5"/>
    <w:rsid w:val="0055389D"/>
    <w:rsid w:val="00575270"/>
    <w:rsid w:val="005E2B78"/>
    <w:rsid w:val="00607B6D"/>
    <w:rsid w:val="00611910"/>
    <w:rsid w:val="0067422F"/>
    <w:rsid w:val="0076481F"/>
    <w:rsid w:val="007A266D"/>
    <w:rsid w:val="007C4F53"/>
    <w:rsid w:val="007D1E87"/>
    <w:rsid w:val="007D314F"/>
    <w:rsid w:val="007F269E"/>
    <w:rsid w:val="0082166F"/>
    <w:rsid w:val="00822533"/>
    <w:rsid w:val="008433A6"/>
    <w:rsid w:val="008C6A72"/>
    <w:rsid w:val="008E374C"/>
    <w:rsid w:val="00912D26"/>
    <w:rsid w:val="00933568"/>
    <w:rsid w:val="00944343"/>
    <w:rsid w:val="0097057E"/>
    <w:rsid w:val="009917AF"/>
    <w:rsid w:val="009A07D6"/>
    <w:rsid w:val="009F1FBD"/>
    <w:rsid w:val="00A1298A"/>
    <w:rsid w:val="00A533C4"/>
    <w:rsid w:val="00A76F04"/>
    <w:rsid w:val="00AE4521"/>
    <w:rsid w:val="00B50B3F"/>
    <w:rsid w:val="00BD43B8"/>
    <w:rsid w:val="00C17DFC"/>
    <w:rsid w:val="00C32F24"/>
    <w:rsid w:val="00C636A7"/>
    <w:rsid w:val="00CF21A1"/>
    <w:rsid w:val="00D32BD0"/>
    <w:rsid w:val="00D41A71"/>
    <w:rsid w:val="00D57D80"/>
    <w:rsid w:val="00D60F52"/>
    <w:rsid w:val="00D94837"/>
    <w:rsid w:val="00DA19C4"/>
    <w:rsid w:val="00DB7EF8"/>
    <w:rsid w:val="00DE4126"/>
    <w:rsid w:val="00DE55A6"/>
    <w:rsid w:val="00E162DB"/>
    <w:rsid w:val="00EC7648"/>
    <w:rsid w:val="00F27AF6"/>
    <w:rsid w:val="00F77886"/>
    <w:rsid w:val="00FC7DBD"/>
    <w:rsid w:val="01086F39"/>
    <w:rsid w:val="012F0885"/>
    <w:rsid w:val="0135023E"/>
    <w:rsid w:val="02A90C2D"/>
    <w:rsid w:val="043030E2"/>
    <w:rsid w:val="096D0A37"/>
    <w:rsid w:val="09C6564B"/>
    <w:rsid w:val="0A5262C7"/>
    <w:rsid w:val="0ACF5852"/>
    <w:rsid w:val="0B4216A9"/>
    <w:rsid w:val="0D301511"/>
    <w:rsid w:val="0DD76F38"/>
    <w:rsid w:val="0F4A7A26"/>
    <w:rsid w:val="0FF111FA"/>
    <w:rsid w:val="11E77832"/>
    <w:rsid w:val="16AC154A"/>
    <w:rsid w:val="197A1E87"/>
    <w:rsid w:val="1C1D2138"/>
    <w:rsid w:val="1D2905E6"/>
    <w:rsid w:val="22611FB1"/>
    <w:rsid w:val="22D1686C"/>
    <w:rsid w:val="236B4ED2"/>
    <w:rsid w:val="24453C1C"/>
    <w:rsid w:val="262610DD"/>
    <w:rsid w:val="26623D45"/>
    <w:rsid w:val="267F63E5"/>
    <w:rsid w:val="26A14BA5"/>
    <w:rsid w:val="27995076"/>
    <w:rsid w:val="289D07DF"/>
    <w:rsid w:val="28E46877"/>
    <w:rsid w:val="298F326E"/>
    <w:rsid w:val="2BB4437E"/>
    <w:rsid w:val="2C7174D7"/>
    <w:rsid w:val="2D3B596A"/>
    <w:rsid w:val="2DBE0653"/>
    <w:rsid w:val="2E810885"/>
    <w:rsid w:val="2EAC0036"/>
    <w:rsid w:val="304361F7"/>
    <w:rsid w:val="31DF3AD3"/>
    <w:rsid w:val="32D9487F"/>
    <w:rsid w:val="34CF7D06"/>
    <w:rsid w:val="34F97A36"/>
    <w:rsid w:val="34FD1812"/>
    <w:rsid w:val="353A5BC7"/>
    <w:rsid w:val="35EA23F6"/>
    <w:rsid w:val="36A956D7"/>
    <w:rsid w:val="38A93D76"/>
    <w:rsid w:val="3E3F1974"/>
    <w:rsid w:val="3E61281B"/>
    <w:rsid w:val="3F584064"/>
    <w:rsid w:val="40E06252"/>
    <w:rsid w:val="41024A7B"/>
    <w:rsid w:val="41620EC1"/>
    <w:rsid w:val="42FC33F0"/>
    <w:rsid w:val="45C62792"/>
    <w:rsid w:val="46075076"/>
    <w:rsid w:val="46FF4654"/>
    <w:rsid w:val="49201FBD"/>
    <w:rsid w:val="494F2BC0"/>
    <w:rsid w:val="4B7376F0"/>
    <w:rsid w:val="4CA76240"/>
    <w:rsid w:val="50D50FCF"/>
    <w:rsid w:val="51F76ACE"/>
    <w:rsid w:val="52EB27F1"/>
    <w:rsid w:val="53814E5E"/>
    <w:rsid w:val="54A76C71"/>
    <w:rsid w:val="54E608CA"/>
    <w:rsid w:val="56F41A24"/>
    <w:rsid w:val="5876220C"/>
    <w:rsid w:val="59B24E6C"/>
    <w:rsid w:val="5A6D69F9"/>
    <w:rsid w:val="5B6A772F"/>
    <w:rsid w:val="5DCA3E0E"/>
    <w:rsid w:val="62F0241E"/>
    <w:rsid w:val="6405187F"/>
    <w:rsid w:val="670D3506"/>
    <w:rsid w:val="691056B7"/>
    <w:rsid w:val="6CF43758"/>
    <w:rsid w:val="6D5806A6"/>
    <w:rsid w:val="71784434"/>
    <w:rsid w:val="71E218E9"/>
    <w:rsid w:val="7307364A"/>
    <w:rsid w:val="73A65AC3"/>
    <w:rsid w:val="73EE46FC"/>
    <w:rsid w:val="76A56564"/>
    <w:rsid w:val="77516F76"/>
    <w:rsid w:val="787F00A1"/>
    <w:rsid w:val="7CEA7029"/>
    <w:rsid w:val="7D2701E7"/>
    <w:rsid w:val="7E805F67"/>
    <w:rsid w:val="7F4A566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脚 Char"/>
    <w:basedOn w:val="5"/>
    <w:link w:val="2"/>
    <w:qFormat/>
    <w:uiPriority w:val="99"/>
    <w:rPr>
      <w:sz w:val="18"/>
      <w:szCs w:val="18"/>
    </w:rPr>
  </w:style>
  <w:style w:type="character" w:customStyle="1" w:styleId="8">
    <w:name w:val="页眉 Char"/>
    <w:basedOn w:val="5"/>
    <w:link w:val="3"/>
    <w:qFormat/>
    <w:uiPriority w:val="99"/>
    <w:rPr>
      <w:sz w:val="18"/>
      <w:szCs w:val="18"/>
    </w:rPr>
  </w:style>
  <w:style w:type="character" w:customStyle="1" w:styleId="9">
    <w:name w:val="页眉 Char1"/>
    <w:basedOn w:val="5"/>
    <w:link w:val="3"/>
    <w:semiHidden/>
    <w:qFormat/>
    <w:uiPriority w:val="99"/>
    <w:rPr>
      <w:rFonts w:ascii="Times New Roman" w:hAnsi="Times New Roman" w:eastAsia="宋体" w:cs="Times New Roman"/>
      <w:sz w:val="18"/>
      <w:szCs w:val="18"/>
    </w:rPr>
  </w:style>
  <w:style w:type="character" w:customStyle="1" w:styleId="10">
    <w:name w:val="页脚 Char1"/>
    <w:basedOn w:val="5"/>
    <w:link w:val="2"/>
    <w:semiHidden/>
    <w:qFormat/>
    <w:uiPriority w:val="99"/>
    <w:rPr>
      <w:rFonts w:ascii="Times New Roman" w:hAnsi="Times New Roman" w:eastAsia="宋体" w:cs="Times New Roman"/>
      <w:sz w:val="18"/>
      <w:szCs w:val="18"/>
    </w:rPr>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C49EF9-C7EC-41AA-BFE3-7186F6DE3E05}">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301</Words>
  <Characters>1719</Characters>
  <Lines>14</Lines>
  <Paragraphs>4</Paragraphs>
  <ScaleCrop>false</ScaleCrop>
  <LinksUpToDate>false</LinksUpToDate>
  <CharactersWithSpaces>2016</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2016-11-21T07:25:00Z</dcterms:created>
  <dc:creator>Lenovo</dc:creator>
  <cp:lastModifiedBy>scujcc</cp:lastModifiedBy>
  <cp:lastPrinted>2016-11-29T07:36:00Z</cp:lastPrinted>
  <dcterms:modified xsi:type="dcterms:W3CDTF">2016-12-07T08:20:23Z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